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sz w:val="24"/>
          <w:szCs w:val="24"/>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shd w:fill="e7e6e6" w:val="clear"/>
          </w:tcPr>
          <w:p w:rsidR="00000000" w:rsidDel="00000000" w:rsidP="00000000" w:rsidRDefault="00000000" w:rsidRPr="00000000" w14:paraId="00000005">
            <w:pPr>
              <w:pageBreakBefore w:val="0"/>
              <w:rPr/>
            </w:pPr>
            <w:r w:rsidDel="00000000" w:rsidR="00000000" w:rsidRPr="00000000">
              <w:rPr>
                <w:rtl w:val="0"/>
              </w:rPr>
              <w:t xml:space="preserve">THE SCIENCE OF WHO WE ARE AND WHERE WE COME FROM</w:t>
            </w:r>
          </w:p>
        </w:tc>
        <w:tc>
          <w:tcPr>
            <w:shd w:fill="e7e6e6" w:val="clear"/>
          </w:tcPr>
          <w:p w:rsidR="00000000" w:rsidDel="00000000" w:rsidP="00000000" w:rsidRDefault="00000000" w:rsidRPr="00000000" w14:paraId="00000006">
            <w:pPr>
              <w:pageBreakBefore w:val="0"/>
              <w:rPr>
                <w:b w:val="1"/>
              </w:rPr>
            </w:pPr>
            <w:r w:rsidDel="00000000" w:rsidR="00000000" w:rsidRPr="00000000">
              <w:rPr>
                <w:b w:val="1"/>
                <w:rtl w:val="0"/>
              </w:rPr>
              <w:t xml:space="preserve">Epistemes</w:t>
            </w:r>
          </w:p>
          <w:p w:rsidR="00000000" w:rsidDel="00000000" w:rsidP="00000000" w:rsidRDefault="00000000" w:rsidRPr="00000000" w14:paraId="00000007">
            <w:pPr>
              <w:pageBreakBefore w:val="0"/>
              <w:rPr/>
            </w:pPr>
            <w:r w:rsidDel="00000000" w:rsidR="00000000" w:rsidRPr="00000000">
              <w:rPr>
                <w:rtl w:val="0"/>
              </w:rPr>
            </w:r>
          </w:p>
        </w:tc>
        <w:tc>
          <w:tcPr>
            <w:shd w:fill="e7e6e6" w:val="clear"/>
          </w:tcPr>
          <w:p w:rsidR="00000000" w:rsidDel="00000000" w:rsidP="00000000" w:rsidRDefault="00000000" w:rsidRPr="00000000" w14:paraId="00000008">
            <w:pPr>
              <w:pageBreakBefore w:val="0"/>
              <w:rPr/>
            </w:pPr>
            <w:r w:rsidDel="00000000" w:rsidR="00000000" w:rsidRPr="00000000">
              <w:rPr>
                <w:rtl w:val="0"/>
              </w:rPr>
              <w:t xml:space="preserve">Paragraph two of this section discusses ideas people had about God and heaven. The third paragraph explains early attempts to explain why Earth is the way it is. Describe the shift in thinking people were undergoing as they transitioned from relying on religion to relying on science.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tc>
      </w:tr>
      <w:tr>
        <w:trPr>
          <w:cantSplit w:val="0"/>
          <w:trHeight w:val="2500" w:hRule="atLeast"/>
          <w:tblHeader w:val="0"/>
        </w:trPr>
        <w:tc>
          <w:tcPr>
            <w:shd w:fill="ffffff" w:val="clear"/>
          </w:tcPr>
          <w:p w:rsidR="00000000" w:rsidDel="00000000" w:rsidP="00000000" w:rsidRDefault="00000000" w:rsidRPr="00000000" w14:paraId="0000000B">
            <w:pPr>
              <w:pageBreakBefore w:val="0"/>
              <w:rPr/>
            </w:pPr>
            <w:r w:rsidDel="00000000" w:rsidR="00000000" w:rsidRPr="00000000">
              <w:rPr>
                <w:rtl w:val="0"/>
              </w:rPr>
              <w:t xml:space="preserve">PRE-DARWINIAM INTELLECTUAL TRENDS</w:t>
            </w:r>
          </w:p>
        </w:tc>
        <w:tc>
          <w:tcPr>
            <w:shd w:fill="ffffff" w:val="clear"/>
          </w:tcPr>
          <w:p w:rsidR="00000000" w:rsidDel="00000000" w:rsidP="00000000" w:rsidRDefault="00000000" w:rsidRPr="00000000" w14:paraId="0000000C">
            <w:pPr>
              <w:pageBreakBefore w:val="0"/>
              <w:rPr>
                <w:b w:val="1"/>
              </w:rPr>
            </w:pPr>
            <w:r w:rsidDel="00000000" w:rsidR="00000000" w:rsidRPr="00000000">
              <w:rPr>
                <w:b w:val="1"/>
                <w:rtl w:val="0"/>
              </w:rPr>
              <w:t xml:space="preserve">Extinction</w:t>
            </w:r>
          </w:p>
          <w:p w:rsidR="00000000" w:rsidDel="00000000" w:rsidP="00000000" w:rsidRDefault="00000000" w:rsidRPr="00000000" w14:paraId="0000000D">
            <w:pPr>
              <w:pageBreakBefore w:val="0"/>
              <w:rPr>
                <w:b w:val="1"/>
              </w:rPr>
            </w:pPr>
            <w:r w:rsidDel="00000000" w:rsidR="00000000" w:rsidRPr="00000000">
              <w:rPr>
                <w:b w:val="1"/>
                <w:rtl w:val="0"/>
              </w:rPr>
              <w:t xml:space="preserve">Homology</w:t>
            </w:r>
          </w:p>
          <w:p w:rsidR="00000000" w:rsidDel="00000000" w:rsidP="00000000" w:rsidRDefault="00000000" w:rsidRPr="00000000" w14:paraId="0000000E">
            <w:pPr>
              <w:pageBreakBefore w:val="0"/>
              <w:rPr>
                <w:b w:val="1"/>
              </w:rPr>
            </w:pPr>
            <w:r w:rsidDel="00000000" w:rsidR="00000000" w:rsidRPr="00000000">
              <w:rPr>
                <w:b w:val="1"/>
                <w:rtl w:val="0"/>
              </w:rPr>
              <w:t xml:space="preserve">Adaptation</w:t>
            </w:r>
          </w:p>
          <w:p w:rsidR="00000000" w:rsidDel="00000000" w:rsidP="00000000" w:rsidRDefault="00000000" w:rsidRPr="00000000" w14:paraId="0000000F">
            <w:pPr>
              <w:pageBreakBefore w:val="0"/>
              <w:rPr>
                <w:b w:val="1"/>
              </w:rPr>
            </w:pPr>
            <w:r w:rsidDel="00000000" w:rsidR="00000000" w:rsidRPr="00000000">
              <w:rPr>
                <w:b w:val="1"/>
                <w:rtl w:val="0"/>
              </w:rPr>
              <w:t xml:space="preserve">Noah’s Ark</w:t>
            </w:r>
          </w:p>
          <w:p w:rsidR="00000000" w:rsidDel="00000000" w:rsidP="00000000" w:rsidRDefault="00000000" w:rsidRPr="00000000" w14:paraId="00000010">
            <w:pPr>
              <w:pageBreakBefore w:val="0"/>
              <w:rPr>
                <w:b w:val="1"/>
              </w:rPr>
            </w:pPr>
            <w:r w:rsidDel="00000000" w:rsidR="00000000" w:rsidRPr="00000000">
              <w:rPr>
                <w:b w:val="1"/>
                <w:rtl w:val="0"/>
              </w:rPr>
              <w:t xml:space="preserve">Adam and Even</w:t>
            </w:r>
          </w:p>
          <w:p w:rsidR="00000000" w:rsidDel="00000000" w:rsidP="00000000" w:rsidRDefault="00000000" w:rsidRPr="00000000" w14:paraId="00000011">
            <w:pPr>
              <w:pageBreakBefore w:val="0"/>
              <w:rPr>
                <w:b w:val="1"/>
              </w:rPr>
            </w:pPr>
            <w:r w:rsidDel="00000000" w:rsidR="00000000" w:rsidRPr="00000000">
              <w:rPr>
                <w:b w:val="1"/>
                <w:rtl w:val="0"/>
              </w:rPr>
              <w:t xml:space="preserve">Monogenism</w:t>
            </w:r>
          </w:p>
          <w:p w:rsidR="00000000" w:rsidDel="00000000" w:rsidP="00000000" w:rsidRDefault="00000000" w:rsidRPr="00000000" w14:paraId="00000012">
            <w:pPr>
              <w:pageBreakBefore w:val="0"/>
              <w:rPr>
                <w:b w:val="1"/>
              </w:rPr>
            </w:pPr>
            <w:r w:rsidDel="00000000" w:rsidR="00000000" w:rsidRPr="00000000">
              <w:rPr>
                <w:b w:val="1"/>
                <w:rtl w:val="0"/>
              </w:rPr>
              <w:t xml:space="preserve">Polygenism</w:t>
            </w:r>
          </w:p>
          <w:p w:rsidR="00000000" w:rsidDel="00000000" w:rsidP="00000000" w:rsidRDefault="00000000" w:rsidRPr="00000000" w14:paraId="00000013">
            <w:pPr>
              <w:pageBreakBefore w:val="0"/>
              <w:rPr>
                <w:b w:val="1"/>
              </w:rPr>
            </w:pPr>
            <w:r w:rsidDel="00000000" w:rsidR="00000000" w:rsidRPr="00000000">
              <w:rPr>
                <w:b w:val="1"/>
                <w:rtl w:val="0"/>
              </w:rPr>
              <w:t xml:space="preserve">“Savages”</w:t>
            </w:r>
          </w:p>
          <w:p w:rsidR="00000000" w:rsidDel="00000000" w:rsidP="00000000" w:rsidRDefault="00000000" w:rsidRPr="00000000" w14:paraId="00000014">
            <w:pPr>
              <w:pageBreakBefore w:val="0"/>
              <w:rPr/>
            </w:pPr>
            <w:r w:rsidDel="00000000" w:rsidR="00000000" w:rsidRPr="00000000">
              <w:rPr>
                <w:rtl w:val="0"/>
              </w:rPr>
            </w:r>
          </w:p>
        </w:tc>
        <w:tc>
          <w:tcPr>
            <w:shd w:fill="ffffff" w:val="clear"/>
          </w:tcPr>
          <w:p w:rsidR="00000000" w:rsidDel="00000000" w:rsidP="00000000" w:rsidRDefault="00000000" w:rsidRPr="00000000" w14:paraId="00000015">
            <w:pPr>
              <w:pageBreakBefore w:val="0"/>
              <w:rPr/>
            </w:pPr>
            <w:r w:rsidDel="00000000" w:rsidR="00000000" w:rsidRPr="00000000">
              <w:rPr>
                <w:rtl w:val="0"/>
              </w:rPr>
              <w:t xml:space="preserve">What three problems did Christian biologists of the 1700’s face? Why were they problems?</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Explain how people used beliefs about evolution to justify slavery or condemn it.</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What conclusions did Charles Lyell come to regarding the Earth’s history? What led him to those conclusions?</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How did some Europeans come to see the Bible in the 1800’s?</w:t>
            </w:r>
          </w:p>
          <w:p w:rsidR="00000000" w:rsidDel="00000000" w:rsidP="00000000" w:rsidRDefault="00000000" w:rsidRPr="00000000" w14:paraId="0000001D">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1E">
            <w:pPr>
              <w:pageBreakBefore w:val="0"/>
              <w:rPr/>
            </w:pPr>
            <w:r w:rsidDel="00000000" w:rsidR="00000000" w:rsidRPr="00000000">
              <w:rPr>
                <w:rtl w:val="0"/>
              </w:rPr>
              <w:t xml:space="preserve">THE TRANSMUTATION HYPOTHESIS</w:t>
            </w:r>
          </w:p>
        </w:tc>
        <w:tc>
          <w:tcPr>
            <w:shd w:fill="e7e6e6" w:val="clear"/>
          </w:tcPr>
          <w:p w:rsidR="00000000" w:rsidDel="00000000" w:rsidP="00000000" w:rsidRDefault="00000000" w:rsidRPr="00000000" w14:paraId="0000001F">
            <w:pPr>
              <w:pageBreakBefore w:val="0"/>
              <w:rPr>
                <w:i w:val="1"/>
              </w:rPr>
            </w:pPr>
            <w:r w:rsidDel="00000000" w:rsidR="00000000" w:rsidRPr="00000000">
              <w:rPr>
                <w:i w:val="1"/>
                <w:rtl w:val="0"/>
              </w:rPr>
              <w:t xml:space="preserve">Origin of the Species</w:t>
            </w:r>
          </w:p>
          <w:p w:rsidR="00000000" w:rsidDel="00000000" w:rsidP="00000000" w:rsidRDefault="00000000" w:rsidRPr="00000000" w14:paraId="00000020">
            <w:pPr>
              <w:pageBreakBefore w:val="0"/>
              <w:rPr/>
            </w:pPr>
            <w:r w:rsidDel="00000000" w:rsidR="00000000" w:rsidRPr="00000000">
              <w:rPr>
                <w:rtl w:val="0"/>
              </w:rPr>
              <w:t xml:space="preserve">Charles Darwin</w:t>
            </w:r>
          </w:p>
          <w:p w:rsidR="00000000" w:rsidDel="00000000" w:rsidP="00000000" w:rsidRDefault="00000000" w:rsidRPr="00000000" w14:paraId="00000021">
            <w:pPr>
              <w:pageBreakBefore w:val="0"/>
              <w:rPr>
                <w:b w:val="1"/>
              </w:rPr>
            </w:pPr>
            <w:r w:rsidDel="00000000" w:rsidR="00000000" w:rsidRPr="00000000">
              <w:rPr>
                <w:b w:val="1"/>
                <w:rtl w:val="0"/>
              </w:rPr>
              <w:t xml:space="preserve">Tower of Babel</w:t>
            </w:r>
          </w:p>
          <w:p w:rsidR="00000000" w:rsidDel="00000000" w:rsidP="00000000" w:rsidRDefault="00000000" w:rsidRPr="00000000" w14:paraId="00000022">
            <w:pPr>
              <w:pageBreakBefore w:val="0"/>
              <w:rPr/>
            </w:pPr>
            <w:r w:rsidDel="00000000" w:rsidR="00000000" w:rsidRPr="00000000">
              <w:rPr>
                <w:rtl w:val="0"/>
              </w:rPr>
              <w:t xml:space="preserve">Lamarck</w:t>
            </w:r>
          </w:p>
          <w:p w:rsidR="00000000" w:rsidDel="00000000" w:rsidP="00000000" w:rsidRDefault="00000000" w:rsidRPr="00000000" w14:paraId="00000023">
            <w:pPr>
              <w:pageBreakBefore w:val="0"/>
              <w:rPr>
                <w:i w:val="1"/>
              </w:rPr>
            </w:pPr>
            <w:r w:rsidDel="00000000" w:rsidR="00000000" w:rsidRPr="00000000">
              <w:rPr>
                <w:i w:val="1"/>
                <w:rtl w:val="0"/>
              </w:rPr>
              <w:t xml:space="preserve">Natural History of Creation</w:t>
            </w:r>
          </w:p>
          <w:p w:rsidR="00000000" w:rsidDel="00000000" w:rsidP="00000000" w:rsidRDefault="00000000" w:rsidRPr="00000000" w14:paraId="00000024">
            <w:pPr>
              <w:pageBreakBefore w:val="0"/>
              <w:rPr>
                <w:b w:val="1"/>
              </w:rPr>
            </w:pPr>
            <w:r w:rsidDel="00000000" w:rsidR="00000000" w:rsidRPr="00000000">
              <w:rPr>
                <w:b w:val="1"/>
                <w:rtl w:val="0"/>
              </w:rPr>
              <w:t xml:space="preserve">“The transmutation hypothesis” descent with modification</w:t>
            </w:r>
          </w:p>
          <w:p w:rsidR="00000000" w:rsidDel="00000000" w:rsidP="00000000" w:rsidRDefault="00000000" w:rsidRPr="00000000" w14:paraId="00000025">
            <w:pPr>
              <w:pageBreakBefore w:val="0"/>
              <w:rPr>
                <w:b w:val="1"/>
              </w:rPr>
            </w:pPr>
            <w:r w:rsidDel="00000000" w:rsidR="00000000" w:rsidRPr="00000000">
              <w:rPr>
                <w:b w:val="1"/>
                <w:rtl w:val="0"/>
              </w:rPr>
              <w:t xml:space="preserve">“natural selection”</w:t>
            </w:r>
          </w:p>
          <w:p w:rsidR="00000000" w:rsidDel="00000000" w:rsidP="00000000" w:rsidRDefault="00000000" w:rsidRPr="00000000" w14:paraId="00000026">
            <w:pPr>
              <w:pageBreakBefore w:val="0"/>
              <w:rPr/>
            </w:pPr>
            <w:r w:rsidDel="00000000" w:rsidR="00000000" w:rsidRPr="00000000">
              <w:rPr>
                <w:rtl w:val="0"/>
              </w:rPr>
              <w:t xml:space="preserve">Alfred Russel Wallace</w:t>
            </w:r>
          </w:p>
          <w:p w:rsidR="00000000" w:rsidDel="00000000" w:rsidP="00000000" w:rsidRDefault="00000000" w:rsidRPr="00000000" w14:paraId="00000027">
            <w:pPr>
              <w:pageBreakBefore w:val="0"/>
              <w:rPr/>
            </w:pPr>
            <w:r w:rsidDel="00000000" w:rsidR="00000000" w:rsidRPr="00000000">
              <w:rPr>
                <w:rtl w:val="0"/>
              </w:rPr>
              <w:t xml:space="preserve">Charles Lyell</w:t>
            </w:r>
          </w:p>
          <w:p w:rsidR="00000000" w:rsidDel="00000000" w:rsidP="00000000" w:rsidRDefault="00000000" w:rsidRPr="00000000" w14:paraId="00000028">
            <w:pPr>
              <w:pageBreakBefore w:val="0"/>
              <w:rPr/>
            </w:pPr>
            <w:r w:rsidDel="00000000" w:rsidR="00000000" w:rsidRPr="00000000">
              <w:rPr>
                <w:rtl w:val="0"/>
              </w:rPr>
              <w:t xml:space="preserve">Herbert Spencer</w:t>
            </w:r>
          </w:p>
        </w:tc>
        <w:tc>
          <w:tcPr>
            <w:shd w:fill="e7e6e6" w:val="clear"/>
          </w:tcPr>
          <w:p w:rsidR="00000000" w:rsidDel="00000000" w:rsidP="00000000" w:rsidRDefault="00000000" w:rsidRPr="00000000" w14:paraId="00000029">
            <w:pPr>
              <w:pageBreakBefore w:val="0"/>
              <w:rPr/>
            </w:pPr>
            <w:r w:rsidDel="00000000" w:rsidR="00000000" w:rsidRPr="00000000">
              <w:rPr>
                <w:rtl w:val="0"/>
              </w:rPr>
              <w:t xml:space="preserve">In a paragraph, or through a timeline, jot down the major “discoveries” and conclusions Darwin and colleagues came to. Use as many of the words in the middle column as possible.</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Sum up the debate Darwin and Wallace had about human evolution.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What “problem” did Ernst Haeckel solve? Why would modern anthropologists see his “solution” as problematic?</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32">
            <w:pPr>
              <w:pageBreakBefore w:val="0"/>
              <w:rPr/>
            </w:pPr>
            <w:r w:rsidDel="00000000" w:rsidR="00000000" w:rsidRPr="00000000">
              <w:rPr>
                <w:rtl w:val="0"/>
              </w:rPr>
              <w:t xml:space="preserve">POST-DARWINIAN THEORIES AND DISPUTES</w:t>
            </w:r>
          </w:p>
        </w:tc>
        <w:tc>
          <w:tcPr>
            <w:shd w:fill="ffffff" w:val="clear"/>
          </w:tcPr>
          <w:p w:rsidR="00000000" w:rsidDel="00000000" w:rsidP="00000000" w:rsidRDefault="00000000" w:rsidRPr="00000000" w14:paraId="00000033">
            <w:pPr>
              <w:pageBreakBefore w:val="0"/>
              <w:rPr>
                <w:b w:val="1"/>
              </w:rPr>
            </w:pPr>
            <w:r w:rsidDel="00000000" w:rsidR="00000000" w:rsidRPr="00000000">
              <w:rPr>
                <w:b w:val="1"/>
                <w:rtl w:val="0"/>
              </w:rPr>
              <w:t xml:space="preserve">Blending inheritance</w:t>
            </w:r>
          </w:p>
          <w:p w:rsidR="00000000" w:rsidDel="00000000" w:rsidP="00000000" w:rsidRDefault="00000000" w:rsidRPr="00000000" w14:paraId="00000034">
            <w:pPr>
              <w:pageBreakBefore w:val="0"/>
              <w:rPr/>
            </w:pPr>
            <w:r w:rsidDel="00000000" w:rsidR="00000000" w:rsidRPr="00000000">
              <w:rPr>
                <w:rtl w:val="0"/>
              </w:rPr>
              <w:t xml:space="preserve">Lamarck</w:t>
            </w:r>
          </w:p>
          <w:p w:rsidR="00000000" w:rsidDel="00000000" w:rsidP="00000000" w:rsidRDefault="00000000" w:rsidRPr="00000000" w14:paraId="00000035">
            <w:pPr>
              <w:pageBreakBefore w:val="0"/>
              <w:rPr>
                <w:b w:val="1"/>
              </w:rPr>
            </w:pPr>
            <w:r w:rsidDel="00000000" w:rsidR="00000000" w:rsidRPr="00000000">
              <w:rPr>
                <w:b w:val="1"/>
                <w:rtl w:val="0"/>
              </w:rPr>
              <w:t xml:space="preserve">“inheritance of acquired characteristics”</w:t>
            </w:r>
          </w:p>
          <w:p w:rsidR="00000000" w:rsidDel="00000000" w:rsidP="00000000" w:rsidRDefault="00000000" w:rsidRPr="00000000" w14:paraId="00000036">
            <w:pPr>
              <w:pageBreakBefore w:val="0"/>
              <w:rPr/>
            </w:pPr>
            <w:r w:rsidDel="00000000" w:rsidR="00000000" w:rsidRPr="00000000">
              <w:rPr>
                <w:rtl w:val="0"/>
              </w:rPr>
              <w:t xml:space="preserve">Gregor Mendel</w:t>
            </w:r>
          </w:p>
          <w:p w:rsidR="00000000" w:rsidDel="00000000" w:rsidP="00000000" w:rsidRDefault="00000000" w:rsidRPr="00000000" w14:paraId="00000037">
            <w:pPr>
              <w:pageBreakBefore w:val="0"/>
              <w:rPr/>
            </w:pPr>
            <w:r w:rsidDel="00000000" w:rsidR="00000000" w:rsidRPr="00000000">
              <w:rPr>
                <w:rtl w:val="0"/>
              </w:rPr>
              <w:t xml:space="preserve">Charles Davenport</w:t>
            </w:r>
          </w:p>
          <w:p w:rsidR="00000000" w:rsidDel="00000000" w:rsidP="00000000" w:rsidRDefault="00000000" w:rsidRPr="00000000" w14:paraId="00000038">
            <w:pPr>
              <w:pageBreakBefore w:val="0"/>
              <w:rPr>
                <w:b w:val="1"/>
              </w:rPr>
            </w:pPr>
            <w:r w:rsidDel="00000000" w:rsidR="00000000" w:rsidRPr="00000000">
              <w:rPr>
                <w:b w:val="1"/>
                <w:rtl w:val="0"/>
              </w:rPr>
              <w:t xml:space="preserve">Allele</w:t>
            </w:r>
          </w:p>
          <w:p w:rsidR="00000000" w:rsidDel="00000000" w:rsidP="00000000" w:rsidRDefault="00000000" w:rsidRPr="00000000" w14:paraId="00000039">
            <w:pPr>
              <w:pageBreakBefore w:val="0"/>
              <w:rPr/>
            </w:pPr>
            <w:r w:rsidDel="00000000" w:rsidR="00000000" w:rsidRPr="00000000">
              <w:rPr>
                <w:rtl w:val="0"/>
              </w:rPr>
              <w:t xml:space="preserve">Ronald Fischer</w:t>
            </w:r>
          </w:p>
          <w:p w:rsidR="00000000" w:rsidDel="00000000" w:rsidP="00000000" w:rsidRDefault="00000000" w:rsidRPr="00000000" w14:paraId="0000003A">
            <w:pPr>
              <w:pageBreakBefore w:val="0"/>
              <w:rPr/>
            </w:pPr>
            <w:r w:rsidDel="00000000" w:rsidR="00000000" w:rsidRPr="00000000">
              <w:rPr>
                <w:rtl w:val="0"/>
              </w:rPr>
              <w:t xml:space="preserve">JBS Haldane</w:t>
            </w:r>
          </w:p>
          <w:p w:rsidR="00000000" w:rsidDel="00000000" w:rsidP="00000000" w:rsidRDefault="00000000" w:rsidRPr="00000000" w14:paraId="0000003B">
            <w:pPr>
              <w:pageBreakBefore w:val="0"/>
              <w:rPr/>
            </w:pPr>
            <w:r w:rsidDel="00000000" w:rsidR="00000000" w:rsidRPr="00000000">
              <w:rPr>
                <w:rtl w:val="0"/>
              </w:rPr>
              <w:t xml:space="preserve">Sewell Wright</w:t>
            </w:r>
          </w:p>
          <w:p w:rsidR="00000000" w:rsidDel="00000000" w:rsidP="00000000" w:rsidRDefault="00000000" w:rsidRPr="00000000" w14:paraId="0000003C">
            <w:pPr>
              <w:pageBreakBefore w:val="0"/>
              <w:rPr>
                <w:b w:val="1"/>
              </w:rPr>
            </w:pPr>
            <w:r w:rsidDel="00000000" w:rsidR="00000000" w:rsidRPr="00000000">
              <w:rPr>
                <w:b w:val="1"/>
                <w:rtl w:val="0"/>
              </w:rPr>
              <w:t xml:space="preserve">Gene </w:t>
            </w:r>
          </w:p>
          <w:p w:rsidR="00000000" w:rsidDel="00000000" w:rsidP="00000000" w:rsidRDefault="00000000" w:rsidRPr="00000000" w14:paraId="0000003D">
            <w:pPr>
              <w:pageBreakBefore w:val="0"/>
              <w:rPr>
                <w:b w:val="1"/>
              </w:rPr>
            </w:pPr>
            <w:r w:rsidDel="00000000" w:rsidR="00000000" w:rsidRPr="00000000">
              <w:rPr>
                <w:b w:val="1"/>
                <w:rtl w:val="0"/>
              </w:rPr>
              <w:t xml:space="preserve">Genotype</w:t>
            </w:r>
          </w:p>
          <w:p w:rsidR="00000000" w:rsidDel="00000000" w:rsidP="00000000" w:rsidRDefault="00000000" w:rsidRPr="00000000" w14:paraId="0000003E">
            <w:pPr>
              <w:pageBreakBefore w:val="0"/>
              <w:rPr>
                <w:b w:val="1"/>
              </w:rPr>
            </w:pPr>
            <w:r w:rsidDel="00000000" w:rsidR="00000000" w:rsidRPr="00000000">
              <w:rPr>
                <w:b w:val="1"/>
                <w:rtl w:val="0"/>
              </w:rPr>
              <w:t xml:space="preserve">Gene pool</w:t>
            </w:r>
          </w:p>
          <w:p w:rsidR="00000000" w:rsidDel="00000000" w:rsidP="00000000" w:rsidRDefault="00000000" w:rsidRPr="00000000" w14:paraId="0000003F">
            <w:pPr>
              <w:pageBreakBefore w:val="0"/>
              <w:rPr>
                <w:b w:val="1"/>
              </w:rPr>
            </w:pPr>
            <w:r w:rsidDel="00000000" w:rsidR="00000000" w:rsidRPr="00000000">
              <w:rPr>
                <w:b w:val="1"/>
                <w:rtl w:val="0"/>
              </w:rPr>
              <w:t xml:space="preserve">Synthetic Theory of Evolution</w:t>
            </w:r>
          </w:p>
          <w:p w:rsidR="00000000" w:rsidDel="00000000" w:rsidP="00000000" w:rsidRDefault="00000000" w:rsidRPr="00000000" w14:paraId="00000040">
            <w:pPr>
              <w:pageBreakBefore w:val="0"/>
              <w:rPr/>
            </w:pPr>
            <w:r w:rsidDel="00000000" w:rsidR="00000000" w:rsidRPr="00000000">
              <w:rPr>
                <w:rtl w:val="0"/>
              </w:rPr>
              <w:t xml:space="preserve">Theodosius Dobhansky</w:t>
            </w:r>
          </w:p>
          <w:p w:rsidR="00000000" w:rsidDel="00000000" w:rsidP="00000000" w:rsidRDefault="00000000" w:rsidRPr="00000000" w14:paraId="00000041">
            <w:pPr>
              <w:pageBreakBefore w:val="0"/>
              <w:rPr/>
            </w:pPr>
            <w:r w:rsidDel="00000000" w:rsidR="00000000" w:rsidRPr="00000000">
              <w:rPr>
                <w:rtl w:val="0"/>
              </w:rPr>
              <w:t xml:space="preserve">Ernst Mayr</w:t>
            </w:r>
          </w:p>
          <w:p w:rsidR="00000000" w:rsidDel="00000000" w:rsidP="00000000" w:rsidRDefault="00000000" w:rsidRPr="00000000" w14:paraId="00000042">
            <w:pPr>
              <w:pageBreakBefore w:val="0"/>
              <w:rPr/>
            </w:pPr>
            <w:r w:rsidDel="00000000" w:rsidR="00000000" w:rsidRPr="00000000">
              <w:rPr>
                <w:rtl w:val="0"/>
              </w:rPr>
              <w:t xml:space="preserve">George Gaylord Simpson</w:t>
            </w:r>
          </w:p>
          <w:p w:rsidR="00000000" w:rsidDel="00000000" w:rsidP="00000000" w:rsidRDefault="00000000" w:rsidRPr="00000000" w14:paraId="00000043">
            <w:pPr>
              <w:pageBreakBefore w:val="0"/>
              <w:rPr>
                <w:b w:val="1"/>
              </w:rPr>
            </w:pPr>
            <w:r w:rsidDel="00000000" w:rsidR="00000000" w:rsidRPr="00000000">
              <w:rPr>
                <w:b w:val="1"/>
                <w:rtl w:val="0"/>
              </w:rPr>
              <w:t xml:space="preserve">Phenotype</w:t>
            </w:r>
          </w:p>
          <w:p w:rsidR="00000000" w:rsidDel="00000000" w:rsidP="00000000" w:rsidRDefault="00000000" w:rsidRPr="00000000" w14:paraId="00000044">
            <w:pPr>
              <w:pageBreakBefore w:val="0"/>
              <w:rPr>
                <w:b w:val="1"/>
              </w:rPr>
            </w:pPr>
            <w:r w:rsidDel="00000000" w:rsidR="00000000" w:rsidRPr="00000000">
              <w:rPr>
                <w:b w:val="1"/>
                <w:rtl w:val="0"/>
              </w:rPr>
              <w:t xml:space="preserve">Genetic Drift</w:t>
            </w:r>
          </w:p>
          <w:p w:rsidR="00000000" w:rsidDel="00000000" w:rsidP="00000000" w:rsidRDefault="00000000" w:rsidRPr="00000000" w14:paraId="00000045">
            <w:pPr>
              <w:pageBreakBefore w:val="0"/>
              <w:rPr/>
            </w:pPr>
            <w:r w:rsidDel="00000000" w:rsidR="00000000" w:rsidRPr="00000000">
              <w:rPr>
                <w:b w:val="1"/>
                <w:rtl w:val="0"/>
              </w:rPr>
              <w:t xml:space="preserve">Gene flow</w:t>
            </w:r>
            <w:r w:rsidDel="00000000" w:rsidR="00000000" w:rsidRPr="00000000">
              <w:rPr>
                <w:rtl w:val="0"/>
              </w:rPr>
            </w:r>
          </w:p>
        </w:tc>
        <w:tc>
          <w:tcPr>
            <w:shd w:fill="ffffff" w:val="clear"/>
          </w:tcPr>
          <w:p w:rsidR="00000000" w:rsidDel="00000000" w:rsidP="00000000" w:rsidRDefault="00000000" w:rsidRPr="00000000" w14:paraId="00000046">
            <w:pPr>
              <w:pageBreakBefore w:val="0"/>
              <w:rPr/>
            </w:pPr>
            <w:r w:rsidDel="00000000" w:rsidR="00000000" w:rsidRPr="00000000">
              <w:rPr>
                <w:rtl w:val="0"/>
              </w:rPr>
              <w:t xml:space="preserve">The purpose of this section of the chapter is to show how thinking about evolution changed over the years. The questions below will help you note some of these changes.</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t xml:space="preserve">Describe how Gregot Mendel’s work solved the problem of how living things inherit traits from their parents. </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t xml:space="preserve">What problem did Medelian genetics create for Darwinism? How did Charles Davenport’s theory try to “solve” this problem?</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t xml:space="preserve">What is popular genetics and how is it different from Mendelian and Darwinian views?</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What major conclusions had biologists come to by the 1960’s?</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52">
            <w:pPr>
              <w:pageBreakBefore w:val="0"/>
              <w:rPr/>
            </w:pPr>
            <w:r w:rsidDel="00000000" w:rsidR="00000000" w:rsidRPr="00000000">
              <w:rPr>
                <w:rtl w:val="0"/>
              </w:rPr>
              <w:t xml:space="preserve">MOLECULAR EVOLUTION</w:t>
            </w:r>
          </w:p>
        </w:tc>
        <w:tc>
          <w:tcPr>
            <w:shd w:fill="e7e6e6" w:val="clear"/>
          </w:tcPr>
          <w:p w:rsidR="00000000" w:rsidDel="00000000" w:rsidP="00000000" w:rsidRDefault="00000000" w:rsidRPr="00000000" w14:paraId="00000053">
            <w:pPr>
              <w:pageBreakBefore w:val="0"/>
              <w:rPr/>
            </w:pPr>
            <w:r w:rsidDel="00000000" w:rsidR="00000000" w:rsidRPr="00000000">
              <w:rPr>
                <w:rtl w:val="0"/>
              </w:rPr>
              <w:t xml:space="preserve">Anatomical variation</w:t>
            </w:r>
          </w:p>
          <w:p w:rsidR="00000000" w:rsidDel="00000000" w:rsidP="00000000" w:rsidRDefault="00000000" w:rsidRPr="00000000" w14:paraId="00000054">
            <w:pPr>
              <w:pageBreakBefore w:val="0"/>
              <w:rPr/>
            </w:pPr>
            <w:r w:rsidDel="00000000" w:rsidR="00000000" w:rsidRPr="00000000">
              <w:rPr>
                <w:rtl w:val="0"/>
              </w:rPr>
              <w:t xml:space="preserve">Genetic variation</w:t>
            </w:r>
          </w:p>
          <w:p w:rsidR="00000000" w:rsidDel="00000000" w:rsidP="00000000" w:rsidRDefault="00000000" w:rsidRPr="00000000" w14:paraId="00000055">
            <w:pPr>
              <w:pageBreakBefore w:val="0"/>
              <w:rPr>
                <w:i w:val="1"/>
              </w:rPr>
            </w:pPr>
            <w:r w:rsidDel="00000000" w:rsidR="00000000" w:rsidRPr="00000000">
              <w:rPr>
                <w:i w:val="1"/>
                <w:rtl w:val="0"/>
              </w:rPr>
              <w:t xml:space="preserve">Ramapithecus</w:t>
            </w:r>
          </w:p>
          <w:p w:rsidR="00000000" w:rsidDel="00000000" w:rsidP="00000000" w:rsidRDefault="00000000" w:rsidRPr="00000000" w14:paraId="00000056">
            <w:pPr>
              <w:pageBreakBefore w:val="0"/>
              <w:rPr/>
            </w:pPr>
            <w:r w:rsidDel="00000000" w:rsidR="00000000" w:rsidRPr="00000000">
              <w:rPr>
                <w:rtl w:val="0"/>
              </w:rPr>
              <w:t xml:space="preserve">Sherwood Washburn</w:t>
            </w:r>
          </w:p>
          <w:p w:rsidR="00000000" w:rsidDel="00000000" w:rsidP="00000000" w:rsidRDefault="00000000" w:rsidRPr="00000000" w14:paraId="00000057">
            <w:pPr>
              <w:pageBreakBefore w:val="0"/>
              <w:rPr/>
            </w:pPr>
            <w:r w:rsidDel="00000000" w:rsidR="00000000" w:rsidRPr="00000000">
              <w:rPr>
                <w:rtl w:val="0"/>
              </w:rPr>
              <w:t xml:space="preserve">David Pilbeam</w:t>
            </w:r>
          </w:p>
          <w:p w:rsidR="00000000" w:rsidDel="00000000" w:rsidP="00000000" w:rsidRDefault="00000000" w:rsidRPr="00000000" w14:paraId="00000058">
            <w:pPr>
              <w:pageBreakBefore w:val="0"/>
              <w:rPr>
                <w:b w:val="1"/>
              </w:rPr>
            </w:pPr>
            <w:r w:rsidDel="00000000" w:rsidR="00000000" w:rsidRPr="00000000">
              <w:rPr>
                <w:b w:val="1"/>
                <w:rtl w:val="0"/>
              </w:rPr>
              <w:t xml:space="preserve">Mutations</w:t>
            </w:r>
          </w:p>
          <w:p w:rsidR="00000000" w:rsidDel="00000000" w:rsidP="00000000" w:rsidRDefault="00000000" w:rsidRPr="00000000" w14:paraId="00000059">
            <w:pPr>
              <w:pageBreakBefore w:val="0"/>
              <w:rPr>
                <w:b w:val="1"/>
              </w:rPr>
            </w:pPr>
            <w:r w:rsidDel="00000000" w:rsidR="00000000" w:rsidRPr="00000000">
              <w:rPr>
                <w:b w:val="1"/>
                <w:rtl w:val="0"/>
              </w:rPr>
              <w:t xml:space="preserve">Synonymous mutations</w:t>
            </w:r>
          </w:p>
        </w:tc>
        <w:tc>
          <w:tcPr>
            <w:shd w:fill="e7e6e6" w:val="clear"/>
          </w:tcPr>
          <w:p w:rsidR="00000000" w:rsidDel="00000000" w:rsidP="00000000" w:rsidRDefault="00000000" w:rsidRPr="00000000" w14:paraId="0000005A">
            <w:pPr>
              <w:pageBreakBefore w:val="0"/>
              <w:rPr/>
            </w:pPr>
            <w:r w:rsidDel="00000000" w:rsidR="00000000" w:rsidRPr="00000000">
              <w:rPr>
                <w:rtl w:val="0"/>
              </w:rPr>
              <w:t xml:space="preserve">What does anatomical variation measure?</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What does genetic variation measure?</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What major conclusions did </w:t>
            </w:r>
            <w:r w:rsidDel="00000000" w:rsidR="00000000" w:rsidRPr="00000000">
              <w:rPr>
                <w:i w:val="1"/>
                <w:rtl w:val="0"/>
              </w:rPr>
              <w:t xml:space="preserve">Ramapithecus</w:t>
            </w:r>
            <w:r w:rsidDel="00000000" w:rsidR="00000000" w:rsidRPr="00000000">
              <w:rPr>
                <w:rtl w:val="0"/>
              </w:rPr>
              <w:t xml:space="preserve"> help anthropologists come to?</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What is meant by “between genes” vs. “within the gene?” </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rtl w:val="0"/>
              </w:rPr>
              <w:t xml:space="preserve">Explain what is meant by evolution working on different hierarchical levels.</w:t>
            </w:r>
          </w:p>
          <w:p w:rsidR="00000000" w:rsidDel="00000000" w:rsidP="00000000" w:rsidRDefault="00000000" w:rsidRPr="00000000" w14:paraId="00000063">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4">
            <w:pPr>
              <w:pageBreakBefore w:val="0"/>
              <w:rPr/>
            </w:pPr>
            <w:r w:rsidDel="00000000" w:rsidR="00000000" w:rsidRPr="00000000">
              <w:rPr>
                <w:rtl w:val="0"/>
              </w:rPr>
              <w:t xml:space="preserve">ORGANISMAL AND MULTILEVEL EVOLUTION</w:t>
            </w:r>
          </w:p>
        </w:tc>
        <w:tc>
          <w:tcPr>
            <w:shd w:fill="ffffff" w:val="clear"/>
          </w:tcPr>
          <w:p w:rsidR="00000000" w:rsidDel="00000000" w:rsidP="00000000" w:rsidRDefault="00000000" w:rsidRPr="00000000" w14:paraId="00000065">
            <w:pPr>
              <w:pageBreakBefore w:val="0"/>
              <w:rPr/>
            </w:pPr>
            <w:r w:rsidDel="00000000" w:rsidR="00000000" w:rsidRPr="00000000">
              <w:rPr>
                <w:rtl w:val="0"/>
              </w:rPr>
              <w:t xml:space="preserve">Stephen Jay Gould</w:t>
            </w:r>
          </w:p>
          <w:p w:rsidR="00000000" w:rsidDel="00000000" w:rsidP="00000000" w:rsidRDefault="00000000" w:rsidRPr="00000000" w14:paraId="00000066">
            <w:pPr>
              <w:pageBreakBefore w:val="0"/>
              <w:rPr>
                <w:b w:val="1"/>
              </w:rPr>
            </w:pPr>
            <w:r w:rsidDel="00000000" w:rsidR="00000000" w:rsidRPr="00000000">
              <w:rPr>
                <w:b w:val="1"/>
                <w:rtl w:val="0"/>
              </w:rPr>
              <w:t xml:space="preserve">Species Selection</w:t>
            </w:r>
          </w:p>
          <w:p w:rsidR="00000000" w:rsidDel="00000000" w:rsidP="00000000" w:rsidRDefault="00000000" w:rsidRPr="00000000" w14:paraId="00000067">
            <w:pPr>
              <w:pageBreakBefore w:val="0"/>
              <w:rPr>
                <w:b w:val="1"/>
              </w:rPr>
            </w:pPr>
            <w:r w:rsidDel="00000000" w:rsidR="00000000" w:rsidRPr="00000000">
              <w:rPr>
                <w:b w:val="1"/>
                <w:rtl w:val="0"/>
              </w:rPr>
              <w:t xml:space="preserve">Punctuated equilibria</w:t>
            </w:r>
          </w:p>
          <w:p w:rsidR="00000000" w:rsidDel="00000000" w:rsidP="00000000" w:rsidRDefault="00000000" w:rsidRPr="00000000" w14:paraId="00000068">
            <w:pPr>
              <w:pageBreakBefore w:val="0"/>
              <w:rPr>
                <w:b w:val="1"/>
              </w:rPr>
            </w:pPr>
            <w:r w:rsidDel="00000000" w:rsidR="00000000" w:rsidRPr="00000000">
              <w:rPr>
                <w:b w:val="1"/>
                <w:rtl w:val="0"/>
              </w:rPr>
              <w:t xml:space="preserve">Evo-devo</w:t>
            </w:r>
          </w:p>
          <w:p w:rsidR="00000000" w:rsidDel="00000000" w:rsidP="00000000" w:rsidRDefault="00000000" w:rsidRPr="00000000" w14:paraId="00000069">
            <w:pPr>
              <w:pageBreakBefore w:val="0"/>
              <w:rPr/>
            </w:pPr>
            <w:r w:rsidDel="00000000" w:rsidR="00000000" w:rsidRPr="00000000">
              <w:rPr>
                <w:rtl w:val="0"/>
              </w:rPr>
              <w:t xml:space="preserve">Allometry</w:t>
            </w:r>
          </w:p>
          <w:p w:rsidR="00000000" w:rsidDel="00000000" w:rsidP="00000000" w:rsidRDefault="00000000" w:rsidRPr="00000000" w14:paraId="0000006A">
            <w:pPr>
              <w:pageBreakBefore w:val="0"/>
              <w:rPr/>
            </w:pPr>
            <w:r w:rsidDel="00000000" w:rsidR="00000000" w:rsidRPr="00000000">
              <w:rPr>
                <w:rtl w:val="0"/>
              </w:rPr>
              <w:t xml:space="preserve">Conrad Waddington</w:t>
            </w:r>
          </w:p>
          <w:p w:rsidR="00000000" w:rsidDel="00000000" w:rsidP="00000000" w:rsidRDefault="00000000" w:rsidRPr="00000000" w14:paraId="0000006B">
            <w:pPr>
              <w:pageBreakBefore w:val="0"/>
              <w:rPr>
                <w:b w:val="1"/>
              </w:rPr>
            </w:pPr>
            <w:r w:rsidDel="00000000" w:rsidR="00000000" w:rsidRPr="00000000">
              <w:rPr>
                <w:b w:val="1"/>
                <w:rtl w:val="0"/>
              </w:rPr>
              <w:t xml:space="preserve">Plasticity</w:t>
            </w:r>
          </w:p>
          <w:p w:rsidR="00000000" w:rsidDel="00000000" w:rsidP="00000000" w:rsidRDefault="00000000" w:rsidRPr="00000000" w14:paraId="0000006C">
            <w:pPr>
              <w:pageBreakBefore w:val="0"/>
              <w:rPr>
                <w:b w:val="1"/>
              </w:rPr>
            </w:pPr>
            <w:r w:rsidDel="00000000" w:rsidR="00000000" w:rsidRPr="00000000">
              <w:rPr>
                <w:b w:val="1"/>
                <w:rtl w:val="0"/>
              </w:rPr>
              <w:t xml:space="preserve">Canalization</w:t>
            </w:r>
          </w:p>
          <w:p w:rsidR="00000000" w:rsidDel="00000000" w:rsidP="00000000" w:rsidRDefault="00000000" w:rsidRPr="00000000" w14:paraId="0000006D">
            <w:pPr>
              <w:pageBreakBefore w:val="0"/>
              <w:rPr>
                <w:b w:val="1"/>
              </w:rPr>
            </w:pPr>
            <w:r w:rsidDel="00000000" w:rsidR="00000000" w:rsidRPr="00000000">
              <w:rPr>
                <w:b w:val="1"/>
                <w:rtl w:val="0"/>
              </w:rPr>
              <w:t xml:space="preserve">Epigenetic</w:t>
            </w:r>
          </w:p>
          <w:p w:rsidR="00000000" w:rsidDel="00000000" w:rsidP="00000000" w:rsidRDefault="00000000" w:rsidRPr="00000000" w14:paraId="0000006E">
            <w:pPr>
              <w:pageBreakBefore w:val="0"/>
              <w:rPr/>
            </w:pPr>
            <w:r w:rsidDel="00000000" w:rsidR="00000000" w:rsidRPr="00000000">
              <w:rPr>
                <w:rtl w:val="0"/>
              </w:rPr>
              <w:t xml:space="preserve">Human Genome Project</w:t>
            </w:r>
          </w:p>
          <w:p w:rsidR="00000000" w:rsidDel="00000000" w:rsidP="00000000" w:rsidRDefault="00000000" w:rsidRPr="00000000" w14:paraId="0000006F">
            <w:pPr>
              <w:pageBreakBefore w:val="0"/>
              <w:rPr/>
            </w:pPr>
            <w:r w:rsidDel="00000000" w:rsidR="00000000" w:rsidRPr="00000000">
              <w:rPr>
                <w:rtl w:val="0"/>
              </w:rPr>
              <w:t xml:space="preserve">Niche construction</w:t>
            </w:r>
          </w:p>
        </w:tc>
        <w:tc>
          <w:tcPr>
            <w:shd w:fill="ffffff" w:val="clear"/>
          </w:tcPr>
          <w:p w:rsidR="00000000" w:rsidDel="00000000" w:rsidP="00000000" w:rsidRDefault="00000000" w:rsidRPr="00000000" w14:paraId="00000070">
            <w:pPr>
              <w:pageBreakBefore w:val="0"/>
              <w:rPr/>
            </w:pPr>
            <w:r w:rsidDel="00000000" w:rsidR="00000000" w:rsidRPr="00000000">
              <w:rPr>
                <w:rtl w:val="0"/>
              </w:rPr>
              <w:t xml:space="preserve">What basic question did Gould set out to answer?</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On pages 10 and 11, the author names two questions that population genetics cannot explain. What are they?</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What are the two different types of extinction? </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t xml:space="preserve">Which type of extinction fits most closely with Darwinism?  Which one suggests that other forces may determine what species survive and which don’t?</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w:rtl w:val="0"/>
              </w:rPr>
              <w:t xml:space="preserve">Gould believes that genes are not likely responsible for the fact that gibbons have more species than chimpanzees do. What does he think is responsible for that fact?</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pacing w:after="160" w:line="259" w:lineRule="auto"/>
              <w:ind w:left="720" w:hanging="720"/>
              <w:rPr>
                <w:color w:val="00000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t xml:space="preserve">Explain the idea of punctuated equilibria. What major question does that theory answer?</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t xml:space="preserve">What idea is the author illustrating with the “giant mouse” example?</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rPr/>
            </w:pPr>
            <w:r w:rsidDel="00000000" w:rsidR="00000000" w:rsidRPr="00000000">
              <w:rPr>
                <w:rtl w:val="0"/>
              </w:rPr>
              <w:t xml:space="preserve">What are some major questions about individual human development that we would like to be able to answer?</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t xml:space="preserve">Use the terms “plasticity” and “Canalization” to explain what Waddington discovered about fruit flies in his ether experiment.</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pPr>
            <w:r w:rsidDel="00000000" w:rsidR="00000000" w:rsidRPr="00000000">
              <w:rPr>
                <w:rtl w:val="0"/>
              </w:rPr>
              <w:t xml:space="preserve">What was another important discovery of Waddington’s?</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t xml:space="preserve">What was the human genome project designed to do? What happened instead?</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Genes don’t explain why and how humans can adapt quickly to their environment. What does?</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pacing w:after="160" w:line="259" w:lineRule="auto"/>
              <w:ind w:left="720" w:hanging="720"/>
              <w:rPr>
                <w:color w:val="000000"/>
              </w:rPr>
            </w:pPr>
            <w:r w:rsidDel="00000000" w:rsidR="00000000" w:rsidRPr="00000000">
              <w:rPr>
                <w:color w:val="000000"/>
                <w:rtl w:val="0"/>
              </w:rPr>
              <w:t xml:space="preserve">                                                                                                                              </w:t>
            </w:r>
          </w:p>
        </w:tc>
      </w:tr>
      <w:tr>
        <w:trPr>
          <w:cantSplit w:val="0"/>
          <w:tblHeader w:val="0"/>
        </w:trPr>
        <w:tc>
          <w:tcPr>
            <w:shd w:fill="e7e6e6" w:val="clear"/>
          </w:tcPr>
          <w:p w:rsidR="00000000" w:rsidDel="00000000" w:rsidP="00000000" w:rsidRDefault="00000000" w:rsidRPr="00000000" w14:paraId="0000008D">
            <w:pPr>
              <w:pageBreakBefore w:val="0"/>
              <w:rPr/>
            </w:pPr>
            <w:r w:rsidDel="00000000" w:rsidR="00000000" w:rsidRPr="00000000">
              <w:rPr>
                <w:rtl w:val="0"/>
              </w:rPr>
              <w:t xml:space="preserve">THE BIOPOLITICS OF HEREDITY</w:t>
            </w:r>
          </w:p>
        </w:tc>
        <w:tc>
          <w:tcPr>
            <w:shd w:fill="e7e6e6" w:val="clear"/>
          </w:tcPr>
          <w:p w:rsidR="00000000" w:rsidDel="00000000" w:rsidP="00000000" w:rsidRDefault="00000000" w:rsidRPr="00000000" w14:paraId="0000008E">
            <w:pPr>
              <w:pageBreakBefore w:val="0"/>
              <w:rPr/>
            </w:pPr>
            <w:r w:rsidDel="00000000" w:rsidR="00000000" w:rsidRPr="00000000">
              <w:rPr>
                <w:rtl w:val="0"/>
              </w:rPr>
              <w:t xml:space="preserve">Tennessee vs. John T. Snopes </w:t>
            </w:r>
          </w:p>
          <w:p w:rsidR="00000000" w:rsidDel="00000000" w:rsidP="00000000" w:rsidRDefault="00000000" w:rsidRPr="00000000" w14:paraId="0000008F">
            <w:pPr>
              <w:pageBreakBefore w:val="0"/>
              <w:rPr/>
            </w:pPr>
            <w:r w:rsidDel="00000000" w:rsidR="00000000" w:rsidRPr="00000000">
              <w:rPr>
                <w:rtl w:val="0"/>
              </w:rPr>
              <w:t xml:space="preserve">McLean vs. Arkansas</w:t>
            </w:r>
          </w:p>
          <w:p w:rsidR="00000000" w:rsidDel="00000000" w:rsidP="00000000" w:rsidRDefault="00000000" w:rsidRPr="00000000" w14:paraId="00000090">
            <w:pPr>
              <w:pageBreakBefore w:val="0"/>
              <w:rPr/>
            </w:pPr>
            <w:r w:rsidDel="00000000" w:rsidR="00000000" w:rsidRPr="00000000">
              <w:rPr>
                <w:rtl w:val="0"/>
              </w:rPr>
              <w:t xml:space="preserve">Kitzmiller vs. Dover</w:t>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rPr/>
            </w:pPr>
            <w:r w:rsidDel="00000000" w:rsidR="00000000" w:rsidRPr="00000000">
              <w:rPr>
                <w:rtl w:val="0"/>
              </w:rPr>
              <w:t xml:space="preserve">Herbert Spencer</w:t>
            </w:r>
          </w:p>
          <w:p w:rsidR="00000000" w:rsidDel="00000000" w:rsidP="00000000" w:rsidRDefault="00000000" w:rsidRPr="00000000" w14:paraId="00000093">
            <w:pPr>
              <w:pageBreakBefore w:val="0"/>
              <w:rPr/>
            </w:pPr>
            <w:r w:rsidDel="00000000" w:rsidR="00000000" w:rsidRPr="00000000">
              <w:rPr>
                <w:rtl w:val="0"/>
              </w:rPr>
              <w:t xml:space="preserve">“Survival of the Fittest” and “social Darwinism”</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r>
          </w:p>
          <w:p w:rsidR="00000000" w:rsidDel="00000000" w:rsidP="00000000" w:rsidRDefault="00000000" w:rsidRPr="00000000" w14:paraId="0000009A">
            <w:pPr>
              <w:pageBreakBefore w:val="0"/>
              <w:rPr>
                <w:b w:val="1"/>
              </w:rPr>
            </w:pPr>
            <w:r w:rsidDel="00000000" w:rsidR="00000000" w:rsidRPr="00000000">
              <w:rPr>
                <w:rtl w:val="0"/>
              </w:rPr>
            </w:r>
          </w:p>
          <w:p w:rsidR="00000000" w:rsidDel="00000000" w:rsidP="00000000" w:rsidRDefault="00000000" w:rsidRPr="00000000" w14:paraId="0000009B">
            <w:pPr>
              <w:pageBreakBefore w:val="0"/>
              <w:rPr>
                <w:b w:val="1"/>
              </w:rPr>
            </w:pPr>
            <w:r w:rsidDel="00000000" w:rsidR="00000000" w:rsidRPr="00000000">
              <w:rPr>
                <w:b w:val="1"/>
                <w:rtl w:val="0"/>
              </w:rPr>
              <w:t xml:space="preserve">Eugenics</w:t>
            </w:r>
          </w:p>
          <w:p w:rsidR="00000000" w:rsidDel="00000000" w:rsidP="00000000" w:rsidRDefault="00000000" w:rsidRPr="00000000" w14:paraId="0000009C">
            <w:pPr>
              <w:pageBreakBefore w:val="0"/>
              <w:rPr>
                <w:b w:val="1"/>
              </w:rPr>
            </w:pPr>
            <w:r w:rsidDel="00000000" w:rsidR="00000000" w:rsidRPr="00000000">
              <w:rPr>
                <w:b w:val="1"/>
                <w:rtl w:val="0"/>
              </w:rPr>
              <w:t xml:space="preserve">Hereditarianism</w:t>
            </w:r>
          </w:p>
        </w:tc>
        <w:tc>
          <w:tcPr>
            <w:shd w:fill="e7e6e6" w:val="clear"/>
          </w:tcPr>
          <w:p w:rsidR="00000000" w:rsidDel="00000000" w:rsidP="00000000" w:rsidRDefault="00000000" w:rsidRPr="00000000" w14:paraId="0000009D">
            <w:pPr>
              <w:pageBreakBefore w:val="0"/>
              <w:rPr/>
            </w:pPr>
            <w:r w:rsidDel="00000000" w:rsidR="00000000" w:rsidRPr="00000000">
              <w:rPr>
                <w:rtl w:val="0"/>
              </w:rPr>
              <w:t xml:space="preserve">What is basically at issue in these three court cases?</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t xml:space="preserve">Sum up the basic idea of “Social Darwinism.”</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pPr>
            <w:r w:rsidDel="00000000" w:rsidR="00000000" w:rsidRPr="00000000">
              <w:rPr>
                <w:rtl w:val="0"/>
              </w:rPr>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pPr>
            <w:r w:rsidDel="00000000" w:rsidR="00000000" w:rsidRPr="00000000">
              <w:rPr>
                <w:rtl w:val="0"/>
              </w:rPr>
              <w:t xml:space="preserve">The author states, “But now we can also begin to see that ancestry is not a strictly biological concept. Human ancestry is biopolitics, not biology.” What does he mean by this?</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pPr>
            <w:r w:rsidDel="00000000" w:rsidR="00000000" w:rsidRPr="00000000">
              <w:rPr>
                <w:rtl w:val="0"/>
              </w:rPr>
              <w:t xml:space="preserve">Why does the author discuss Benjamin Disreali?</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pPr>
            <w:r w:rsidDel="00000000" w:rsidR="00000000" w:rsidRPr="00000000">
              <w:rPr>
                <w:rtl w:val="0"/>
              </w:rPr>
              <w:t xml:space="preserve">What does Eugenics mean? What are examples of it in both the US as well as in Germany?</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pPr>
            <w:r w:rsidDel="00000000" w:rsidR="00000000" w:rsidRPr="00000000">
              <w:rPr>
                <w:rtl w:val="0"/>
              </w:rPr>
              <w:t xml:space="preserve">In paragraph 5 on page 16, the author discusses how “overvaluing” the role of genes in our society could have far-reaching consequences. What does he mean? </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pPr>
            <w:r w:rsidDel="00000000" w:rsidR="00000000" w:rsidRPr="00000000">
              <w:rPr>
                <w:rtl w:val="0"/>
              </w:rPr>
              <w:t xml:space="preserve">Sum up the concept of “hereditarianism.”</w:t>
            </w:r>
          </w:p>
          <w:p w:rsidR="00000000" w:rsidDel="00000000" w:rsidP="00000000" w:rsidRDefault="00000000" w:rsidRPr="00000000" w14:paraId="000000AE">
            <w:pPr>
              <w:pageBreakBefore w:val="0"/>
              <w:rPr/>
            </w:pPr>
            <w:r w:rsidDel="00000000" w:rsidR="00000000" w:rsidRPr="00000000">
              <w:rPr>
                <w:rtl w:val="0"/>
              </w:rPr>
            </w:r>
          </w:p>
        </w:tc>
      </w:tr>
      <w:tr>
        <w:trPr>
          <w:cantSplit w:val="0"/>
          <w:tblHeader w:val="0"/>
        </w:trPr>
        <w:tc>
          <w:tcPr>
            <w:gridSpan w:val="3"/>
            <w:shd w:fill="e7e6e6" w:val="clear"/>
          </w:tcPr>
          <w:p w:rsidR="00000000" w:rsidDel="00000000" w:rsidP="00000000" w:rsidRDefault="00000000" w:rsidRPr="00000000" w14:paraId="000000AF">
            <w:pPr>
              <w:pageBreakBefore w:val="0"/>
              <w:rPr>
                <w:i w:val="1"/>
              </w:rPr>
            </w:pPr>
            <w:r w:rsidDel="00000000" w:rsidR="00000000" w:rsidRPr="00000000">
              <w:rPr>
                <w:i w:val="1"/>
                <w:rtl w:val="0"/>
              </w:rPr>
              <w:t xml:space="preserve">PUTTING IT TOGETHER</w:t>
            </w:r>
          </w:p>
          <w:p w:rsidR="00000000" w:rsidDel="00000000" w:rsidP="00000000" w:rsidRDefault="00000000" w:rsidRPr="00000000" w14:paraId="000000B0">
            <w:pPr>
              <w:pageBreakBefore w:val="0"/>
              <w:rPr/>
            </w:pPr>
            <w:r w:rsidDel="00000000" w:rsidR="00000000" w:rsidRPr="00000000">
              <w:rPr>
                <w:rtl w:val="0"/>
              </w:rPr>
              <w:t xml:space="preserve">Two people are riding in a car. The driver stops at a red light and both driver and passenger notice a man standing on the median with a cardboard sign saying “Homeless. Anything helps.” The driver grabs a couple dollar out of the console and hands it to the man. After they drive away, the passenger said, “Why did you do that? All you accomplish when you give money to people like that is encourage them to be lazy and let everyone else solve their problems.”</w:t>
            </w:r>
          </w:p>
          <w:p w:rsidR="00000000" w:rsidDel="00000000" w:rsidP="00000000" w:rsidRDefault="00000000" w:rsidRPr="00000000" w14:paraId="000000B1">
            <w:pPr>
              <w:pageBreakBefore w:val="0"/>
              <w:rPr/>
            </w:pPr>
            <w:r w:rsidDel="00000000" w:rsidR="00000000" w:rsidRPr="00000000">
              <w:rPr>
                <w:rtl w:val="0"/>
              </w:rPr>
            </w:r>
          </w:p>
          <w:p w:rsidR="00000000" w:rsidDel="00000000" w:rsidP="00000000" w:rsidRDefault="00000000" w:rsidRPr="00000000" w14:paraId="000000B2">
            <w:pPr>
              <w:pageBreakBefore w:val="0"/>
              <w:rPr/>
            </w:pPr>
            <w:r w:rsidDel="00000000" w:rsidR="00000000" w:rsidRPr="00000000">
              <w:rPr>
                <w:rtl w:val="0"/>
              </w:rPr>
              <w:t xml:space="preserve">Describe both the driver’s and the passenger’s likely beliefs about biopolitics and heredity. Use at least five terms and/or names of scientists in your answer.</w:t>
            </w:r>
          </w:p>
          <w:p w:rsidR="00000000" w:rsidDel="00000000" w:rsidP="00000000" w:rsidRDefault="00000000" w:rsidRPr="00000000" w14:paraId="000000B3">
            <w:pPr>
              <w:pageBreakBefore w:val="0"/>
              <w:rPr/>
            </w:pPr>
            <w:r w:rsidDel="00000000" w:rsidR="00000000" w:rsidRPr="00000000">
              <w:rPr>
                <w:rtl w:val="0"/>
              </w:rPr>
            </w:r>
          </w:p>
          <w:p w:rsidR="00000000" w:rsidDel="00000000" w:rsidP="00000000" w:rsidRDefault="00000000" w:rsidRPr="00000000" w14:paraId="000000B4">
            <w:pPr>
              <w:pageBreakBefore w:val="0"/>
              <w:rPr/>
            </w:pP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B7">
            <w:pPr>
              <w:pageBreakBefore w:val="0"/>
              <w:rPr/>
            </w:pPr>
            <w:r w:rsidDel="00000000" w:rsidR="00000000" w:rsidRPr="00000000">
              <w:rPr>
                <w:rtl w:val="0"/>
              </w:rPr>
              <w:t xml:space="preserve">ADAPTATION AND ADAPTIONISM</w:t>
            </w:r>
          </w:p>
          <w:p w:rsidR="00000000" w:rsidDel="00000000" w:rsidP="00000000" w:rsidRDefault="00000000" w:rsidRPr="00000000" w14:paraId="000000B8">
            <w:pPr>
              <w:pageBreakBefore w:val="0"/>
              <w:rPr>
                <w:b w:val="1"/>
              </w:rPr>
            </w:pPr>
            <w:r w:rsidDel="00000000" w:rsidR="00000000" w:rsidRPr="00000000">
              <w:rPr>
                <w:b w:val="1"/>
                <w:rtl w:val="0"/>
              </w:rPr>
              <w:t xml:space="preserve">Exaptations</w:t>
            </w:r>
          </w:p>
          <w:p w:rsidR="00000000" w:rsidDel="00000000" w:rsidP="00000000" w:rsidRDefault="00000000" w:rsidRPr="00000000" w14:paraId="000000B9">
            <w:pPr>
              <w:pageBreakBefore w:val="0"/>
              <w:rPr>
                <w:b w:val="1"/>
              </w:rPr>
            </w:pPr>
            <w:r w:rsidDel="00000000" w:rsidR="00000000" w:rsidRPr="00000000">
              <w:rPr>
                <w:b w:val="1"/>
                <w:rtl w:val="0"/>
              </w:rPr>
              <w:t xml:space="preserve">Phrenology</w:t>
            </w:r>
          </w:p>
          <w:p w:rsidR="00000000" w:rsidDel="00000000" w:rsidP="00000000" w:rsidRDefault="00000000" w:rsidRPr="00000000" w14:paraId="000000BA">
            <w:pPr>
              <w:pageBreakBefore w:val="0"/>
              <w:rPr/>
            </w:pPr>
            <w:r w:rsidDel="00000000" w:rsidR="00000000" w:rsidRPr="00000000">
              <w:rPr>
                <w:rtl w:val="0"/>
              </w:rPr>
              <w:t xml:space="preserve">What is the difference between an adaptation and an exaptation?</w:t>
            </w:r>
          </w:p>
          <w:p w:rsidR="00000000" w:rsidDel="00000000" w:rsidP="00000000" w:rsidRDefault="00000000" w:rsidRPr="00000000" w14:paraId="000000BB">
            <w:pPr>
              <w:pageBreakBefore w:val="0"/>
              <w:rPr/>
            </w:pPr>
            <w:r w:rsidDel="00000000" w:rsidR="00000000" w:rsidRPr="00000000">
              <w:rPr>
                <w:rtl w:val="0"/>
              </w:rPr>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t xml:space="preserve">On the top of page 18, the author lists three origin myth assumptions. Pages 18-19 discuss why these assumptions are faulty.  </w:t>
            </w:r>
          </w:p>
          <w:p w:rsidR="00000000" w:rsidDel="00000000" w:rsidP="00000000" w:rsidRDefault="00000000" w:rsidRPr="00000000" w14:paraId="000000BE">
            <w:pPr>
              <w:pageBreakBefore w:val="0"/>
              <w:rPr/>
            </w:pPr>
            <w:r w:rsidDel="00000000" w:rsidR="00000000" w:rsidRPr="00000000">
              <w:rPr>
                <w:rtl w:val="0"/>
              </w:rPr>
              <w:t xml:space="preserve">Below, restate the three assumptions in your own words:</w:t>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rPr/>
            </w:pPr>
            <w:r w:rsidDel="00000000" w:rsidR="00000000" w:rsidRPr="00000000">
              <w:rPr>
                <w:rtl w:val="0"/>
              </w:rPr>
              <w:t xml:space="preserve">1.</w:t>
            </w:r>
          </w:p>
          <w:p w:rsidR="00000000" w:rsidDel="00000000" w:rsidP="00000000" w:rsidRDefault="00000000" w:rsidRPr="00000000" w14:paraId="000000C1">
            <w:pPr>
              <w:pageBreakBefore w:val="0"/>
              <w:rPr/>
            </w:pPr>
            <w:r w:rsidDel="00000000" w:rsidR="00000000" w:rsidRPr="00000000">
              <w:rPr>
                <w:rtl w:val="0"/>
              </w:rPr>
            </w:r>
          </w:p>
          <w:p w:rsidR="00000000" w:rsidDel="00000000" w:rsidP="00000000" w:rsidRDefault="00000000" w:rsidRPr="00000000" w14:paraId="000000C2">
            <w:pPr>
              <w:pageBreakBefore w:val="0"/>
              <w:rPr/>
            </w:pPr>
            <w:r w:rsidDel="00000000" w:rsidR="00000000" w:rsidRPr="00000000">
              <w:rPr>
                <w:rtl w:val="0"/>
              </w:rPr>
              <w:t xml:space="preserve">2.</w:t>
            </w:r>
          </w:p>
          <w:p w:rsidR="00000000" w:rsidDel="00000000" w:rsidP="00000000" w:rsidRDefault="00000000" w:rsidRPr="00000000" w14:paraId="000000C3">
            <w:pPr>
              <w:pageBreakBefore w:val="0"/>
              <w:rPr/>
            </w:pPr>
            <w:r w:rsidDel="00000000" w:rsidR="00000000" w:rsidRPr="00000000">
              <w:rPr>
                <w:rtl w:val="0"/>
              </w:rPr>
            </w:r>
          </w:p>
          <w:p w:rsidR="00000000" w:rsidDel="00000000" w:rsidP="00000000" w:rsidRDefault="00000000" w:rsidRPr="00000000" w14:paraId="000000C4">
            <w:pPr>
              <w:pageBreakBefore w:val="0"/>
              <w:rPr/>
            </w:pPr>
            <w:r w:rsidDel="00000000" w:rsidR="00000000" w:rsidRPr="00000000">
              <w:rPr>
                <w:rtl w:val="0"/>
              </w:rPr>
              <w:t xml:space="preserve">3.</w:t>
            </w:r>
          </w:p>
          <w:p w:rsidR="00000000" w:rsidDel="00000000" w:rsidP="00000000" w:rsidRDefault="00000000" w:rsidRPr="00000000" w14:paraId="000000C5">
            <w:pPr>
              <w:pageBreakBefore w:val="0"/>
              <w:rPr/>
            </w:pPr>
            <w:r w:rsidDel="00000000" w:rsidR="00000000" w:rsidRPr="00000000">
              <w:rPr>
                <w:rtl w:val="0"/>
              </w:rPr>
            </w:r>
          </w:p>
          <w:p w:rsidR="00000000" w:rsidDel="00000000" w:rsidP="00000000" w:rsidRDefault="00000000" w:rsidRPr="00000000" w14:paraId="000000C6">
            <w:pPr>
              <w:pageBreakBefore w:val="0"/>
              <w:rPr/>
            </w:pPr>
            <w:r w:rsidDel="00000000" w:rsidR="00000000" w:rsidRPr="00000000">
              <w:rPr>
                <w:rtl w:val="0"/>
              </w:rPr>
              <w:t xml:space="preserve">Next, the author explains why each assumption is wrong and provides an example to illustrate his point.  In the chart below, provide the authors reason on the left and an example on the right.</w:t>
            </w:r>
          </w:p>
          <w:p w:rsidR="00000000" w:rsidDel="00000000" w:rsidP="00000000" w:rsidRDefault="00000000" w:rsidRPr="00000000" w14:paraId="000000C7">
            <w:pPr>
              <w:pageBreakBefore w:val="0"/>
              <w:rPr/>
            </w:pPr>
            <w:r w:rsidDel="00000000" w:rsidR="00000000" w:rsidRPr="00000000">
              <w:rPr>
                <w:rtl w:val="0"/>
              </w:rPr>
            </w:r>
          </w:p>
          <w:tbl>
            <w:tblPr>
              <w:tblStyle w:val="Table2"/>
              <w:tblW w:w="119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67"/>
              <w:gridCol w:w="5968"/>
              <w:tblGridChange w:id="0">
                <w:tblGrid>
                  <w:gridCol w:w="5967"/>
                  <w:gridCol w:w="5968"/>
                </w:tblGrid>
              </w:tblGridChange>
            </w:tblGrid>
            <w:tr>
              <w:trPr>
                <w:cantSplit w:val="0"/>
                <w:tblHeader w:val="0"/>
              </w:trPr>
              <w:tc>
                <w:tcPr/>
                <w:p w:rsidR="00000000" w:rsidDel="00000000" w:rsidP="00000000" w:rsidRDefault="00000000" w:rsidRPr="00000000" w14:paraId="000000C8">
                  <w:pPr>
                    <w:pageBreakBefore w:val="0"/>
                    <w:rPr/>
                  </w:pPr>
                  <w:r w:rsidDel="00000000" w:rsidR="00000000" w:rsidRPr="00000000">
                    <w:rPr>
                      <w:rtl w:val="0"/>
                    </w:rPr>
                    <w:t xml:space="preserve">reason</w:t>
                  </w:r>
                </w:p>
              </w:tc>
              <w:tc>
                <w:tcPr/>
                <w:p w:rsidR="00000000" w:rsidDel="00000000" w:rsidP="00000000" w:rsidRDefault="00000000" w:rsidRPr="00000000" w14:paraId="000000C9">
                  <w:pPr>
                    <w:pageBreakBefore w:val="0"/>
                    <w:rPr/>
                  </w:pPr>
                  <w:r w:rsidDel="00000000" w:rsidR="00000000" w:rsidRPr="00000000">
                    <w:rPr>
                      <w:rtl w:val="0"/>
                    </w:rPr>
                    <w:t xml:space="preserve">example</w:t>
                  </w:r>
                </w:p>
              </w:tc>
            </w:tr>
            <w:tr>
              <w:trPr>
                <w:cantSplit w:val="0"/>
                <w:tblHeader w:val="0"/>
              </w:trPr>
              <w:tc>
                <w:tcPr/>
                <w:p w:rsidR="00000000" w:rsidDel="00000000" w:rsidP="00000000" w:rsidRDefault="00000000" w:rsidRPr="00000000" w14:paraId="000000CA">
                  <w:pPr>
                    <w:pageBreakBefore w:val="0"/>
                    <w:rPr/>
                  </w:pPr>
                  <w:r w:rsidDel="00000000" w:rsidR="00000000" w:rsidRPr="00000000">
                    <w:rPr>
                      <w:rtl w:val="0"/>
                    </w:rPr>
                    <w:t xml:space="preserve">1.</w:t>
                  </w:r>
                </w:p>
                <w:p w:rsidR="00000000" w:rsidDel="00000000" w:rsidP="00000000" w:rsidRDefault="00000000" w:rsidRPr="00000000" w14:paraId="000000CB">
                  <w:pPr>
                    <w:pageBreakBefore w:val="0"/>
                    <w:rPr/>
                  </w:pPr>
                  <w:r w:rsidDel="00000000" w:rsidR="00000000" w:rsidRPr="00000000">
                    <w:rPr>
                      <w:rtl w:val="0"/>
                    </w:rPr>
                  </w:r>
                </w:p>
              </w:tc>
              <w:tc>
                <w:tcPr/>
                <w:p w:rsidR="00000000" w:rsidDel="00000000" w:rsidP="00000000" w:rsidRDefault="00000000" w:rsidRPr="00000000" w14:paraId="000000CC">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CD">
                  <w:pPr>
                    <w:pageBreakBefore w:val="0"/>
                    <w:rPr/>
                  </w:pPr>
                  <w:r w:rsidDel="00000000" w:rsidR="00000000" w:rsidRPr="00000000">
                    <w:rPr>
                      <w:rtl w:val="0"/>
                    </w:rPr>
                  </w:r>
                </w:p>
                <w:p w:rsidR="00000000" w:rsidDel="00000000" w:rsidP="00000000" w:rsidRDefault="00000000" w:rsidRPr="00000000" w14:paraId="000000CE">
                  <w:pPr>
                    <w:pageBreakBefore w:val="0"/>
                    <w:rPr/>
                  </w:pPr>
                  <w:r w:rsidDel="00000000" w:rsidR="00000000" w:rsidRPr="00000000">
                    <w:rPr>
                      <w:rtl w:val="0"/>
                    </w:rPr>
                    <w:t xml:space="preserve">2.</w:t>
                  </w:r>
                </w:p>
              </w:tc>
              <w:tc>
                <w:tcPr/>
                <w:p w:rsidR="00000000" w:rsidDel="00000000" w:rsidP="00000000" w:rsidRDefault="00000000" w:rsidRPr="00000000" w14:paraId="000000CF">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pPr>
                  <w:r w:rsidDel="00000000" w:rsidR="00000000" w:rsidRPr="00000000">
                    <w:rPr>
                      <w:rtl w:val="0"/>
                    </w:rPr>
                    <w:t xml:space="preserve">3.</w:t>
                  </w:r>
                </w:p>
              </w:tc>
              <w:tc>
                <w:tcPr/>
                <w:p w:rsidR="00000000" w:rsidDel="00000000" w:rsidP="00000000" w:rsidRDefault="00000000" w:rsidRPr="00000000" w14:paraId="000000D2">
                  <w:pPr>
                    <w:pageBreakBefore w:val="0"/>
                    <w:rPr/>
                  </w:pPr>
                  <w:r w:rsidDel="00000000" w:rsidR="00000000" w:rsidRPr="00000000">
                    <w:rPr>
                      <w:rtl w:val="0"/>
                    </w:rPr>
                  </w:r>
                </w:p>
              </w:tc>
            </w:tr>
          </w:tbl>
          <w:p w:rsidR="00000000" w:rsidDel="00000000" w:rsidP="00000000" w:rsidRDefault="00000000" w:rsidRPr="00000000" w14:paraId="000000D3">
            <w:pPr>
              <w:pageBreakBefore w:val="0"/>
              <w:rPr/>
            </w:pPr>
            <w:r w:rsidDel="00000000" w:rsidR="00000000" w:rsidRPr="00000000">
              <w:rPr>
                <w:rtl w:val="0"/>
              </w:rPr>
            </w:r>
          </w:p>
          <w:p w:rsidR="00000000" w:rsidDel="00000000" w:rsidP="00000000" w:rsidRDefault="00000000" w:rsidRPr="00000000" w14:paraId="000000D4">
            <w:pPr>
              <w:pageBreakBefore w:val="0"/>
              <w:rPr/>
            </w:pPr>
            <w:r w:rsidDel="00000000" w:rsidR="00000000" w:rsidRPr="00000000">
              <w:rPr>
                <w:rtl w:val="0"/>
              </w:rPr>
              <w:t xml:space="preserve">In the middle of page 19, through the bottom of 20, the author lists 7 reasons why have non-adaptive physical features.  In other words, we have features and traits we don’t really need, which pokes some holes in the theory of natural selection, which states that features we don’t need will be eliminated over time.  </w:t>
            </w:r>
          </w:p>
          <w:p w:rsidR="00000000" w:rsidDel="00000000" w:rsidP="00000000" w:rsidRDefault="00000000" w:rsidRPr="00000000" w14:paraId="000000D5">
            <w:pPr>
              <w:pageBreakBefore w:val="0"/>
              <w:rPr/>
            </w:pPr>
            <w:r w:rsidDel="00000000" w:rsidR="00000000" w:rsidRPr="00000000">
              <w:rPr>
                <w:rtl w:val="0"/>
              </w:rPr>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pPr>
            <w:r w:rsidDel="00000000" w:rsidR="00000000" w:rsidRPr="00000000">
              <w:rPr>
                <w:rtl w:val="0"/>
              </w:rPr>
              <w:t xml:space="preserve">Sum up his seven reasons below along with an example that illustrates each point. </w:t>
            </w:r>
          </w:p>
          <w:p w:rsidR="00000000" w:rsidDel="00000000" w:rsidP="00000000" w:rsidRDefault="00000000" w:rsidRPr="00000000" w14:paraId="000000D8">
            <w:pPr>
              <w:pageBreakBefore w:val="0"/>
              <w:rPr/>
            </w:pPr>
            <w:r w:rsidDel="00000000" w:rsidR="00000000" w:rsidRPr="00000000">
              <w:rPr>
                <w:rtl w:val="0"/>
              </w:rPr>
            </w:r>
          </w:p>
          <w:tbl>
            <w:tblPr>
              <w:tblStyle w:val="Table3"/>
              <w:tblW w:w="119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67"/>
              <w:gridCol w:w="5968"/>
              <w:tblGridChange w:id="0">
                <w:tblGrid>
                  <w:gridCol w:w="5967"/>
                  <w:gridCol w:w="5968"/>
                </w:tblGrid>
              </w:tblGridChange>
            </w:tblGrid>
            <w:tr>
              <w:trPr>
                <w:cantSplit w:val="0"/>
                <w:tblHeader w:val="0"/>
              </w:trPr>
              <w:tc>
                <w:tcPr/>
                <w:p w:rsidR="00000000" w:rsidDel="00000000" w:rsidP="00000000" w:rsidRDefault="00000000" w:rsidRPr="00000000" w14:paraId="000000D9">
                  <w:pPr>
                    <w:pageBreakBefore w:val="0"/>
                    <w:rPr/>
                  </w:pPr>
                  <w:r w:rsidDel="00000000" w:rsidR="00000000" w:rsidRPr="00000000">
                    <w:rPr>
                      <w:rtl w:val="0"/>
                    </w:rPr>
                    <w:t xml:space="preserve">Reason</w:t>
                  </w:r>
                </w:p>
              </w:tc>
              <w:tc>
                <w:tcPr/>
                <w:p w:rsidR="00000000" w:rsidDel="00000000" w:rsidP="00000000" w:rsidRDefault="00000000" w:rsidRPr="00000000" w14:paraId="000000DA">
                  <w:pPr>
                    <w:pageBreakBefore w:val="0"/>
                    <w:rPr/>
                  </w:pPr>
                  <w:r w:rsidDel="00000000" w:rsidR="00000000" w:rsidRPr="00000000">
                    <w:rPr>
                      <w:rtl w:val="0"/>
                    </w:rPr>
                    <w:t xml:space="preserve">Example</w:t>
                  </w:r>
                </w:p>
              </w:tc>
            </w:tr>
            <w:tr>
              <w:trPr>
                <w:cantSplit w:val="0"/>
                <w:tblHeader w:val="0"/>
              </w:trPr>
              <w:tc>
                <w:tcPr/>
                <w:p w:rsidR="00000000" w:rsidDel="00000000" w:rsidP="00000000" w:rsidRDefault="00000000" w:rsidRPr="00000000" w14:paraId="000000DB">
                  <w:pPr>
                    <w:pageBreakBefore w:val="0"/>
                    <w:rPr/>
                  </w:pPr>
                  <w:r w:rsidDel="00000000" w:rsidR="00000000" w:rsidRPr="00000000">
                    <w:rPr>
                      <w:rtl w:val="0"/>
                    </w:rPr>
                    <w:t xml:space="preserve">1.</w:t>
                  </w:r>
                </w:p>
                <w:p w:rsidR="00000000" w:rsidDel="00000000" w:rsidP="00000000" w:rsidRDefault="00000000" w:rsidRPr="00000000" w14:paraId="000000DC">
                  <w:pPr>
                    <w:pageBreakBefore w:val="0"/>
                    <w:rPr/>
                  </w:pPr>
                  <w:r w:rsidDel="00000000" w:rsidR="00000000" w:rsidRPr="00000000">
                    <w:rPr>
                      <w:rtl w:val="0"/>
                    </w:rPr>
                  </w:r>
                </w:p>
              </w:tc>
              <w:tc>
                <w:tcPr/>
                <w:p w:rsidR="00000000" w:rsidDel="00000000" w:rsidP="00000000" w:rsidRDefault="00000000" w:rsidRPr="00000000" w14:paraId="000000DD">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DE">
                  <w:pPr>
                    <w:pageBreakBefore w:val="0"/>
                    <w:rPr/>
                  </w:pPr>
                  <w:r w:rsidDel="00000000" w:rsidR="00000000" w:rsidRPr="00000000">
                    <w:rPr>
                      <w:rtl w:val="0"/>
                    </w:rPr>
                    <w:t xml:space="preserve">2.</w:t>
                  </w:r>
                </w:p>
                <w:p w:rsidR="00000000" w:rsidDel="00000000" w:rsidP="00000000" w:rsidRDefault="00000000" w:rsidRPr="00000000" w14:paraId="000000DF">
                  <w:pPr>
                    <w:pageBreakBefore w:val="0"/>
                    <w:rPr/>
                  </w:pPr>
                  <w:r w:rsidDel="00000000" w:rsidR="00000000" w:rsidRPr="00000000">
                    <w:rPr>
                      <w:rtl w:val="0"/>
                    </w:rPr>
                  </w:r>
                </w:p>
              </w:tc>
              <w:tc>
                <w:tcPr/>
                <w:p w:rsidR="00000000" w:rsidDel="00000000" w:rsidP="00000000" w:rsidRDefault="00000000" w:rsidRPr="00000000" w14:paraId="000000E0">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E1">
                  <w:pPr>
                    <w:pageBreakBefore w:val="0"/>
                    <w:rPr/>
                  </w:pPr>
                  <w:r w:rsidDel="00000000" w:rsidR="00000000" w:rsidRPr="00000000">
                    <w:rPr>
                      <w:rtl w:val="0"/>
                    </w:rPr>
                    <w:t xml:space="preserve">3.</w:t>
                  </w:r>
                </w:p>
                <w:p w:rsidR="00000000" w:rsidDel="00000000" w:rsidP="00000000" w:rsidRDefault="00000000" w:rsidRPr="00000000" w14:paraId="000000E2">
                  <w:pPr>
                    <w:pageBreakBefore w:val="0"/>
                    <w:rPr/>
                  </w:pPr>
                  <w:r w:rsidDel="00000000" w:rsidR="00000000" w:rsidRPr="00000000">
                    <w:rPr>
                      <w:rtl w:val="0"/>
                    </w:rPr>
                  </w:r>
                </w:p>
              </w:tc>
              <w:tc>
                <w:tcPr/>
                <w:p w:rsidR="00000000" w:rsidDel="00000000" w:rsidP="00000000" w:rsidRDefault="00000000" w:rsidRPr="00000000" w14:paraId="000000E3">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E4">
                  <w:pPr>
                    <w:pageBreakBefore w:val="0"/>
                    <w:rPr/>
                  </w:pPr>
                  <w:r w:rsidDel="00000000" w:rsidR="00000000" w:rsidRPr="00000000">
                    <w:rPr>
                      <w:rtl w:val="0"/>
                    </w:rPr>
                    <w:t xml:space="preserve">4.</w:t>
                  </w:r>
                </w:p>
                <w:p w:rsidR="00000000" w:rsidDel="00000000" w:rsidP="00000000" w:rsidRDefault="00000000" w:rsidRPr="00000000" w14:paraId="000000E5">
                  <w:pPr>
                    <w:pageBreakBefore w:val="0"/>
                    <w:rPr/>
                  </w:pPr>
                  <w:r w:rsidDel="00000000" w:rsidR="00000000" w:rsidRPr="00000000">
                    <w:rPr>
                      <w:rtl w:val="0"/>
                    </w:rPr>
                  </w:r>
                </w:p>
              </w:tc>
              <w:tc>
                <w:tcPr/>
                <w:p w:rsidR="00000000" w:rsidDel="00000000" w:rsidP="00000000" w:rsidRDefault="00000000" w:rsidRPr="00000000" w14:paraId="000000E6">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E7">
                  <w:pPr>
                    <w:pageBreakBefore w:val="0"/>
                    <w:rPr/>
                  </w:pPr>
                  <w:r w:rsidDel="00000000" w:rsidR="00000000" w:rsidRPr="00000000">
                    <w:rPr>
                      <w:rtl w:val="0"/>
                    </w:rPr>
                    <w:t xml:space="preserve">5.</w:t>
                  </w:r>
                </w:p>
                <w:p w:rsidR="00000000" w:rsidDel="00000000" w:rsidP="00000000" w:rsidRDefault="00000000" w:rsidRPr="00000000" w14:paraId="000000E8">
                  <w:pPr>
                    <w:pageBreakBefore w:val="0"/>
                    <w:rPr/>
                  </w:pPr>
                  <w:r w:rsidDel="00000000" w:rsidR="00000000" w:rsidRPr="00000000">
                    <w:rPr>
                      <w:rtl w:val="0"/>
                    </w:rPr>
                  </w:r>
                </w:p>
              </w:tc>
              <w:tc>
                <w:tcPr/>
                <w:p w:rsidR="00000000" w:rsidDel="00000000" w:rsidP="00000000" w:rsidRDefault="00000000" w:rsidRPr="00000000" w14:paraId="000000E9">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EA">
                  <w:pPr>
                    <w:pageBreakBefore w:val="0"/>
                    <w:rPr/>
                  </w:pPr>
                  <w:r w:rsidDel="00000000" w:rsidR="00000000" w:rsidRPr="00000000">
                    <w:rPr>
                      <w:rtl w:val="0"/>
                    </w:rPr>
                    <w:t xml:space="preserve">6.</w:t>
                  </w:r>
                </w:p>
                <w:p w:rsidR="00000000" w:rsidDel="00000000" w:rsidP="00000000" w:rsidRDefault="00000000" w:rsidRPr="00000000" w14:paraId="000000EB">
                  <w:pPr>
                    <w:pageBreakBefore w:val="0"/>
                    <w:rPr/>
                  </w:pPr>
                  <w:r w:rsidDel="00000000" w:rsidR="00000000" w:rsidRPr="00000000">
                    <w:rPr>
                      <w:rtl w:val="0"/>
                    </w:rPr>
                  </w:r>
                </w:p>
              </w:tc>
              <w:tc>
                <w:tcPr/>
                <w:p w:rsidR="00000000" w:rsidDel="00000000" w:rsidP="00000000" w:rsidRDefault="00000000" w:rsidRPr="00000000" w14:paraId="000000EC">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0ED">
                  <w:pPr>
                    <w:pageBreakBefore w:val="0"/>
                    <w:rPr/>
                  </w:pPr>
                  <w:r w:rsidDel="00000000" w:rsidR="00000000" w:rsidRPr="00000000">
                    <w:rPr>
                      <w:rtl w:val="0"/>
                    </w:rPr>
                    <w:t xml:space="preserve">7.</w:t>
                  </w:r>
                </w:p>
                <w:p w:rsidR="00000000" w:rsidDel="00000000" w:rsidP="00000000" w:rsidRDefault="00000000" w:rsidRPr="00000000" w14:paraId="000000EE">
                  <w:pPr>
                    <w:pageBreakBefore w:val="0"/>
                    <w:rPr/>
                  </w:pPr>
                  <w:r w:rsidDel="00000000" w:rsidR="00000000" w:rsidRPr="00000000">
                    <w:rPr>
                      <w:rtl w:val="0"/>
                    </w:rPr>
                  </w:r>
                </w:p>
              </w:tc>
              <w:tc>
                <w:tcPr/>
                <w:p w:rsidR="00000000" w:rsidDel="00000000" w:rsidP="00000000" w:rsidRDefault="00000000" w:rsidRPr="00000000" w14:paraId="000000EF">
                  <w:pPr>
                    <w:pageBreakBefore w:val="0"/>
                    <w:rPr/>
                  </w:pPr>
                  <w:r w:rsidDel="00000000" w:rsidR="00000000" w:rsidRPr="00000000">
                    <w:rPr>
                      <w:rtl w:val="0"/>
                    </w:rPr>
                  </w:r>
                </w:p>
              </w:tc>
            </w:tr>
          </w:tbl>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pPr>
            <w:r w:rsidDel="00000000" w:rsidR="00000000" w:rsidRPr="00000000">
              <w:rPr>
                <w:rtl w:val="0"/>
              </w:rPr>
              <w:t xml:space="preserve">The author warns, in the last paragraph that “ . . evolution is being used simply as a political instrument for transforming the human genome into an imaginary glass ceiling against equality.”</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pPr>
            <w:r w:rsidDel="00000000" w:rsidR="00000000" w:rsidRPr="00000000">
              <w:rPr>
                <w:rtl w:val="0"/>
              </w:rPr>
              <w:t xml:space="preserve">Explain what he means by this.</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pP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F8">
            <w:pPr>
              <w:pageBreakBefore w:val="0"/>
              <w:rPr>
                <w:i w:val="1"/>
              </w:rPr>
            </w:pPr>
            <w:r w:rsidDel="00000000" w:rsidR="00000000" w:rsidRPr="00000000">
              <w:rPr>
                <w:i w:val="1"/>
                <w:rtl w:val="0"/>
              </w:rPr>
              <w:t xml:space="preserve">PUTTING IT TOGETHER:</w:t>
            </w:r>
          </w:p>
          <w:p w:rsidR="00000000" w:rsidDel="00000000" w:rsidP="00000000" w:rsidRDefault="00000000" w:rsidRPr="00000000" w14:paraId="000000F9">
            <w:pPr>
              <w:pageBreakBefore w:val="0"/>
              <w:rPr/>
            </w:pPr>
            <w:r w:rsidDel="00000000" w:rsidR="00000000" w:rsidRPr="00000000">
              <w:rPr>
                <w:rtl w:val="0"/>
              </w:rPr>
              <w:t xml:space="preserve">Your friend has an acute appendicitis. After his appendectomy, you go see him in the hospital and he makes the comment, “Why do we even have an appendix anyway?” Based on what you know about physical features that are non-adaptive, how might you answer his question? </w:t>
            </w:r>
          </w:p>
          <w:p w:rsidR="00000000" w:rsidDel="00000000" w:rsidP="00000000" w:rsidRDefault="00000000" w:rsidRPr="00000000" w14:paraId="000000FA">
            <w:pPr>
              <w:pageBreakBefore w:val="0"/>
              <w:rPr/>
            </w:pPr>
            <w:r w:rsidDel="00000000" w:rsidR="00000000" w:rsidRPr="00000000">
              <w:rPr>
                <w:rtl w:val="0"/>
              </w:rPr>
            </w:r>
          </w:p>
        </w:tc>
      </w:tr>
      <w:tr>
        <w:trPr>
          <w:cantSplit w:val="0"/>
          <w:tblHeader w:val="0"/>
        </w:trPr>
        <w:tc>
          <w:tcPr>
            <w:gridSpan w:val="3"/>
            <w:shd w:fill="e7e6e6" w:val="clear"/>
          </w:tcPr>
          <w:p w:rsidR="00000000" w:rsidDel="00000000" w:rsidP="00000000" w:rsidRDefault="00000000" w:rsidRPr="00000000" w14:paraId="000000FD">
            <w:pPr>
              <w:pageBreakBefore w:val="0"/>
              <w:rPr/>
            </w:pPr>
            <w:r w:rsidDel="00000000" w:rsidR="00000000" w:rsidRPr="00000000">
              <w:rPr>
                <w:rtl w:val="0"/>
              </w:rPr>
              <w:t xml:space="preserve">MISCONCEPTIONS ABOUT HUMAN EVOLUTION</w:t>
            </w:r>
          </w:p>
          <w:p w:rsidR="00000000" w:rsidDel="00000000" w:rsidP="00000000" w:rsidRDefault="00000000" w:rsidRPr="00000000" w14:paraId="000000FE">
            <w:pPr>
              <w:pageBreakBefore w:val="0"/>
              <w:rPr/>
            </w:pPr>
            <w:r w:rsidDel="00000000" w:rsidR="00000000" w:rsidRPr="00000000">
              <w:rPr>
                <w:rtl w:val="0"/>
              </w:rPr>
              <w:t xml:space="preserve">The author names seven misconceptions people have about how evolution works. Below, name each misconception and explain why it is false.</w:t>
            </w:r>
          </w:p>
          <w:p w:rsidR="00000000" w:rsidDel="00000000" w:rsidP="00000000" w:rsidRDefault="00000000" w:rsidRPr="00000000" w14:paraId="000000FF">
            <w:pPr>
              <w:pageBreakBefore w:val="0"/>
              <w:rPr/>
            </w:pPr>
            <w:r w:rsidDel="00000000" w:rsidR="00000000" w:rsidRPr="00000000">
              <w:rPr>
                <w:rtl w:val="0"/>
              </w:rPr>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r>
          </w:p>
          <w:tbl>
            <w:tblPr>
              <w:tblStyle w:val="Table4"/>
              <w:tblW w:w="119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75"/>
              <w:gridCol w:w="8460"/>
              <w:tblGridChange w:id="0">
                <w:tblGrid>
                  <w:gridCol w:w="3475"/>
                  <w:gridCol w:w="8460"/>
                </w:tblGrid>
              </w:tblGridChange>
            </w:tblGrid>
            <w:tr>
              <w:trPr>
                <w:cantSplit w:val="0"/>
                <w:tblHeader w:val="0"/>
              </w:trPr>
              <w:tc>
                <w:tcPr/>
                <w:p w:rsidR="00000000" w:rsidDel="00000000" w:rsidP="00000000" w:rsidRDefault="00000000" w:rsidRPr="00000000" w14:paraId="00000102">
                  <w:pPr>
                    <w:pageBreakBefore w:val="0"/>
                    <w:rPr/>
                  </w:pPr>
                  <w:r w:rsidDel="00000000" w:rsidR="00000000" w:rsidRPr="00000000">
                    <w:rPr>
                      <w:rtl w:val="0"/>
                    </w:rPr>
                    <w:t xml:space="preserve">Misconception</w:t>
                  </w:r>
                </w:p>
              </w:tc>
              <w:tc>
                <w:tcPr/>
                <w:p w:rsidR="00000000" w:rsidDel="00000000" w:rsidP="00000000" w:rsidRDefault="00000000" w:rsidRPr="00000000" w14:paraId="00000103">
                  <w:pPr>
                    <w:pageBreakBefore w:val="0"/>
                    <w:rPr/>
                  </w:pPr>
                  <w:r w:rsidDel="00000000" w:rsidR="00000000" w:rsidRPr="00000000">
                    <w:rPr>
                      <w:rtl w:val="0"/>
                    </w:rPr>
                    <w:t xml:space="preserve">Reasons it is inaccurate</w:t>
                  </w:r>
                </w:p>
              </w:tc>
            </w:tr>
            <w:tr>
              <w:trPr>
                <w:cantSplit w:val="0"/>
                <w:tblHeader w:val="0"/>
              </w:trPr>
              <w:tc>
                <w:tcPr/>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pPr>
                  <w:r w:rsidDel="00000000" w:rsidR="00000000" w:rsidRPr="00000000">
                    <w:rPr>
                      <w:rtl w:val="0"/>
                    </w:rPr>
                  </w:r>
                </w:p>
              </w:tc>
              <w:tc>
                <w:tcPr/>
                <w:p w:rsidR="00000000" w:rsidDel="00000000" w:rsidP="00000000" w:rsidRDefault="00000000" w:rsidRPr="00000000" w14:paraId="00000106">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107">
                  <w:pPr>
                    <w:pageBreakBefore w:val="0"/>
                    <w:rPr/>
                  </w:pPr>
                  <w:r w:rsidDel="00000000" w:rsidR="00000000" w:rsidRPr="00000000">
                    <w:rPr>
                      <w:rtl w:val="0"/>
                    </w:rPr>
                  </w:r>
                </w:p>
                <w:p w:rsidR="00000000" w:rsidDel="00000000" w:rsidP="00000000" w:rsidRDefault="00000000" w:rsidRPr="00000000" w14:paraId="00000108">
                  <w:pPr>
                    <w:pageBreakBefore w:val="0"/>
                    <w:rPr/>
                  </w:pPr>
                  <w:r w:rsidDel="00000000" w:rsidR="00000000" w:rsidRPr="00000000">
                    <w:rPr>
                      <w:rtl w:val="0"/>
                    </w:rPr>
                  </w:r>
                </w:p>
              </w:tc>
              <w:tc>
                <w:tcPr/>
                <w:p w:rsidR="00000000" w:rsidDel="00000000" w:rsidP="00000000" w:rsidRDefault="00000000" w:rsidRPr="00000000" w14:paraId="00000109">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pPr>
                  <w:r w:rsidDel="00000000" w:rsidR="00000000" w:rsidRPr="00000000">
                    <w:rPr>
                      <w:rtl w:val="0"/>
                    </w:rPr>
                  </w:r>
                </w:p>
              </w:tc>
              <w:tc>
                <w:tcPr/>
                <w:p w:rsidR="00000000" w:rsidDel="00000000" w:rsidP="00000000" w:rsidRDefault="00000000" w:rsidRPr="00000000" w14:paraId="0000010D">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pPr>
                  <w:r w:rsidDel="00000000" w:rsidR="00000000" w:rsidRPr="00000000">
                    <w:rPr>
                      <w:rtl w:val="0"/>
                    </w:rPr>
                  </w:r>
                </w:p>
              </w:tc>
              <w:tc>
                <w:tcPr/>
                <w:p w:rsidR="00000000" w:rsidDel="00000000" w:rsidP="00000000" w:rsidRDefault="00000000" w:rsidRPr="00000000" w14:paraId="00000110">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111">
                  <w:pPr>
                    <w:pageBreakBefore w:val="0"/>
                    <w:rPr/>
                  </w:pPr>
                  <w:r w:rsidDel="00000000" w:rsidR="00000000" w:rsidRPr="00000000">
                    <w:rPr>
                      <w:rtl w:val="0"/>
                    </w:rPr>
                  </w:r>
                </w:p>
                <w:p w:rsidR="00000000" w:rsidDel="00000000" w:rsidP="00000000" w:rsidRDefault="00000000" w:rsidRPr="00000000" w14:paraId="00000112">
                  <w:pPr>
                    <w:pageBreakBefore w:val="0"/>
                    <w:rPr/>
                  </w:pPr>
                  <w:r w:rsidDel="00000000" w:rsidR="00000000" w:rsidRPr="00000000">
                    <w:rPr>
                      <w:rtl w:val="0"/>
                    </w:rPr>
                  </w:r>
                </w:p>
              </w:tc>
              <w:tc>
                <w:tcPr/>
                <w:p w:rsidR="00000000" w:rsidDel="00000000" w:rsidP="00000000" w:rsidRDefault="00000000" w:rsidRPr="00000000" w14:paraId="00000113">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pPr>
                  <w:r w:rsidDel="00000000" w:rsidR="00000000" w:rsidRPr="00000000">
                    <w:rPr>
                      <w:rtl w:val="0"/>
                    </w:rPr>
                  </w:r>
                </w:p>
              </w:tc>
              <w:tc>
                <w:tcPr/>
                <w:p w:rsidR="00000000" w:rsidDel="00000000" w:rsidP="00000000" w:rsidRDefault="00000000" w:rsidRPr="00000000" w14:paraId="00000116">
                  <w:pPr>
                    <w:pageBreakBefore w:val="0"/>
                    <w:rPr/>
                  </w:pPr>
                  <w:r w:rsidDel="00000000" w:rsidR="00000000" w:rsidRPr="00000000">
                    <w:rPr>
                      <w:rtl w:val="0"/>
                    </w:rPr>
                  </w:r>
                </w:p>
              </w:tc>
            </w:tr>
            <w:tr>
              <w:trPr>
                <w:cantSplit w:val="0"/>
                <w:tblHeader w:val="0"/>
              </w:trPr>
              <w:tc>
                <w:tcPr/>
                <w:p w:rsidR="00000000" w:rsidDel="00000000" w:rsidP="00000000" w:rsidRDefault="00000000" w:rsidRPr="00000000" w14:paraId="00000117">
                  <w:pPr>
                    <w:pageBreakBefore w:val="0"/>
                    <w:rPr/>
                  </w:pPr>
                  <w:r w:rsidDel="00000000" w:rsidR="00000000" w:rsidRPr="00000000">
                    <w:rPr>
                      <w:rtl w:val="0"/>
                    </w:rPr>
                  </w:r>
                </w:p>
                <w:p w:rsidR="00000000" w:rsidDel="00000000" w:rsidP="00000000" w:rsidRDefault="00000000" w:rsidRPr="00000000" w14:paraId="00000118">
                  <w:pPr>
                    <w:pageBreakBefore w:val="0"/>
                    <w:rPr/>
                  </w:pPr>
                  <w:r w:rsidDel="00000000" w:rsidR="00000000" w:rsidRPr="00000000">
                    <w:rPr>
                      <w:rtl w:val="0"/>
                    </w:rPr>
                  </w:r>
                </w:p>
              </w:tc>
              <w:tc>
                <w:tcPr/>
                <w:p w:rsidR="00000000" w:rsidDel="00000000" w:rsidP="00000000" w:rsidRDefault="00000000" w:rsidRPr="00000000" w14:paraId="00000119">
                  <w:pPr>
                    <w:pageBreakBefore w:val="0"/>
                    <w:rPr/>
                  </w:pPr>
                  <w:r w:rsidDel="00000000" w:rsidR="00000000" w:rsidRPr="00000000">
                    <w:rPr>
                      <w:rtl w:val="0"/>
                    </w:rPr>
                  </w:r>
                </w:p>
              </w:tc>
            </w:tr>
          </w:tbl>
          <w:p w:rsidR="00000000" w:rsidDel="00000000" w:rsidP="00000000" w:rsidRDefault="00000000" w:rsidRPr="00000000" w14:paraId="0000011A">
            <w:pPr>
              <w:pageBreakBefore w:val="0"/>
              <w:rPr/>
            </w:pPr>
            <w:r w:rsidDel="00000000" w:rsidR="00000000" w:rsidRPr="00000000">
              <w:rPr>
                <w:rtl w:val="0"/>
              </w:rPr>
            </w:r>
          </w:p>
        </w:tc>
      </w:tr>
    </w:tbl>
    <w:p w:rsidR="00000000" w:rsidDel="00000000" w:rsidP="00000000" w:rsidRDefault="00000000" w:rsidRPr="00000000" w14:paraId="0000011D">
      <w:pPr>
        <w:pageBreakBefore w:val="0"/>
        <w:rPr/>
      </w:pPr>
      <w:r w:rsidDel="00000000" w:rsidR="00000000" w:rsidRPr="00000000">
        <w:rPr>
          <w:rtl w:val="0"/>
        </w:rPr>
      </w:r>
    </w:p>
    <w:p w:rsidR="00000000" w:rsidDel="00000000" w:rsidP="00000000" w:rsidRDefault="00000000" w:rsidRPr="00000000" w14:paraId="0000011E">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8">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29">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2960.0" w:type="dxa"/>
      <w:jc w:val="left"/>
      <w:tblInd w:w="0.0" w:type="pct"/>
      <w:tblLayout w:type="fixed"/>
      <w:tblLook w:val="0400"/>
    </w:tblPr>
    <w:tblGrid>
      <w:gridCol w:w="4321"/>
      <w:gridCol w:w="4321"/>
      <w:gridCol w:w="4318"/>
      <w:tblGridChange w:id="0">
        <w:tblGrid>
          <w:gridCol w:w="4321"/>
          <w:gridCol w:w="4321"/>
          <w:gridCol w:w="4318"/>
        </w:tblGrid>
      </w:tblGridChange>
    </w:tblGrid>
    <w:tr>
      <w:trPr>
        <w:cantSplit w:val="0"/>
        <w:trHeight w:val="720" w:hRule="atLeast"/>
        <w:tblHeader w:val="0"/>
      </w:trPr>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4f81bd"/>
              <w:sz w:val="22"/>
              <w:szCs w:val="22"/>
              <w:u w:val="none"/>
              <w:shd w:fill="auto" w:val="clear"/>
              <w:vertAlign w:val="baseline"/>
            </w:rPr>
          </w:pPr>
          <w:bookmarkStart w:colFirst="0" w:colLast="0" w:name="_gjdgxs" w:id="0"/>
          <w:bookmarkEnd w:id="0"/>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Chapter 2: Evolution</w:t>
          </w:r>
          <w:r w:rsidDel="00000000" w:rsidR="00000000" w:rsidRPr="00000000">
            <w:rPr>
              <w:rtl w:val="0"/>
            </w:rPr>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4f81bd"/>
              <w:sz w:val="22"/>
              <w:szCs w:val="22"/>
              <w:u w:val="none"/>
              <w:shd w:fill="auto" w:val="clear"/>
              <w:vertAlign w:val="baseline"/>
            </w:rPr>
          </w:pPr>
          <w:bookmarkStart w:colFirst="0" w:colLast="0" w:name="_30j0zll" w:id="1"/>
          <w:bookmarkEnd w:id="1"/>
          <w:r w:rsidDel="00000000" w:rsidR="00000000" w:rsidRPr="00000000">
            <w:rPr>
              <w:rtl w:val="0"/>
            </w:rPr>
          </w:r>
        </w:p>
      </w:tc>
      <w:tc>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4f81bd"/>
              <w:sz w:val="22"/>
              <w:szCs w:val="22"/>
              <w:u w:val="none"/>
              <w:shd w:fill="auto" w:val="clear"/>
              <w:vertAlign w:val="baseline"/>
            </w:rPr>
          </w:pPr>
          <w:r w:rsidDel="00000000" w:rsidR="00000000" w:rsidRPr="00000000">
            <w:rPr>
              <w:rFonts w:ascii="Calibri" w:cs="Calibri" w:eastAsia="Calibri" w:hAnsi="Calibri"/>
              <w:b w:val="0"/>
              <w:i w:val="0"/>
              <w:smallCaps w:val="0"/>
              <w:strike w:val="0"/>
              <w:color w:val="4f81bd"/>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